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C4D5" w14:textId="77777777" w:rsidR="007273C4" w:rsidRPr="007D77E7" w:rsidRDefault="007273C4" w:rsidP="007273C4">
      <w:pPr>
        <w:pStyle w:val="Untertitel"/>
        <w:numPr>
          <w:ilvl w:val="0"/>
          <w:numId w:val="0"/>
        </w:numPr>
        <w:spacing w:after="250" w:line="250" w:lineRule="atLeast"/>
        <w:rPr>
          <w:rFonts w:ascii="Verdana" w:hAnsi="Verdana"/>
          <w:b/>
          <w:caps/>
          <w:color w:val="auto"/>
          <w:spacing w:val="4"/>
          <w:sz w:val="18"/>
          <w:lang w:val="de-DE"/>
        </w:rPr>
      </w:pPr>
      <w:r w:rsidRPr="007D77E7">
        <w:rPr>
          <w:rFonts w:ascii="Verdana" w:hAnsi="Verdana"/>
          <w:b/>
          <w:caps/>
          <w:color w:val="auto"/>
          <w:spacing w:val="4"/>
          <w:sz w:val="18"/>
          <w:lang w:val="de-DE"/>
        </w:rPr>
        <w:t>MEDIENMITTEILUNG</w:t>
      </w:r>
    </w:p>
    <w:p w14:paraId="48DA1297" w14:textId="544AA1D5" w:rsidR="007273C4" w:rsidRDefault="006C2D4E" w:rsidP="007273C4">
      <w:pPr>
        <w:rPr>
          <w:rFonts w:ascii="Verdana" w:eastAsiaTheme="majorEastAsia" w:hAnsi="Verdana" w:cstheme="majorBidi"/>
          <w:b/>
          <w:bCs/>
          <w:color w:val="D6B160"/>
          <w:kern w:val="28"/>
          <w:sz w:val="44"/>
          <w:szCs w:val="52"/>
          <w:lang w:val="en-US" w:eastAsia="en-US"/>
        </w:rPr>
      </w:pPr>
      <w:r w:rsidRPr="006C2D4E">
        <w:rPr>
          <w:rFonts w:ascii="Verdana" w:eastAsiaTheme="majorEastAsia" w:hAnsi="Verdana" w:cstheme="majorBidi"/>
          <w:b/>
          <w:bCs/>
          <w:color w:val="D6B160"/>
          <w:kern w:val="28"/>
          <w:sz w:val="44"/>
          <w:szCs w:val="52"/>
          <w:lang w:val="en-US" w:eastAsia="en-US"/>
        </w:rPr>
        <w:t xml:space="preserve">Swiss Seniors Open </w:t>
      </w:r>
      <w:proofErr w:type="spellStart"/>
      <w:r w:rsidRPr="006C2D4E">
        <w:rPr>
          <w:rFonts w:ascii="Verdana" w:eastAsiaTheme="majorEastAsia" w:hAnsi="Verdana" w:cstheme="majorBidi"/>
          <w:b/>
          <w:bCs/>
          <w:color w:val="D6B160"/>
          <w:kern w:val="28"/>
          <w:sz w:val="44"/>
          <w:szCs w:val="52"/>
          <w:lang w:val="en-US" w:eastAsia="en-US"/>
        </w:rPr>
        <w:t>bringt</w:t>
      </w:r>
      <w:proofErr w:type="spellEnd"/>
      <w:r w:rsidRPr="006C2D4E">
        <w:rPr>
          <w:rFonts w:ascii="Verdana" w:eastAsiaTheme="majorEastAsia" w:hAnsi="Verdana" w:cstheme="majorBidi"/>
          <w:b/>
          <w:bCs/>
          <w:color w:val="D6B160"/>
          <w:kern w:val="28"/>
          <w:sz w:val="44"/>
          <w:szCs w:val="52"/>
          <w:lang w:val="en-US" w:eastAsia="en-US"/>
        </w:rPr>
        <w:t xml:space="preserve"> </w:t>
      </w:r>
      <w:r w:rsidR="00CA6E4D">
        <w:rPr>
          <w:rFonts w:ascii="Verdana" w:eastAsiaTheme="majorEastAsia" w:hAnsi="Verdana" w:cstheme="majorBidi"/>
          <w:b/>
          <w:bCs/>
          <w:color w:val="D6B160"/>
          <w:kern w:val="28"/>
          <w:sz w:val="44"/>
          <w:szCs w:val="52"/>
          <w:lang w:val="en-US" w:eastAsia="en-US"/>
        </w:rPr>
        <w:br/>
      </w:r>
      <w:r w:rsidRPr="006C2D4E">
        <w:rPr>
          <w:rFonts w:ascii="Verdana" w:eastAsiaTheme="majorEastAsia" w:hAnsi="Verdana" w:cstheme="majorBidi"/>
          <w:b/>
          <w:bCs/>
          <w:color w:val="D6B160"/>
          <w:kern w:val="28"/>
          <w:sz w:val="44"/>
          <w:szCs w:val="52"/>
          <w:lang w:val="en-US" w:eastAsia="en-US"/>
        </w:rPr>
        <w:t xml:space="preserve">Paul Lawrie </w:t>
      </w:r>
      <w:proofErr w:type="spellStart"/>
      <w:r w:rsidRPr="006C2D4E">
        <w:rPr>
          <w:rFonts w:ascii="Verdana" w:eastAsiaTheme="majorEastAsia" w:hAnsi="Verdana" w:cstheme="majorBidi"/>
          <w:b/>
          <w:bCs/>
          <w:color w:val="D6B160"/>
          <w:kern w:val="28"/>
          <w:sz w:val="44"/>
          <w:szCs w:val="52"/>
          <w:lang w:val="en-US" w:eastAsia="en-US"/>
        </w:rPr>
        <w:t>nach</w:t>
      </w:r>
      <w:proofErr w:type="spellEnd"/>
      <w:r w:rsidRPr="006C2D4E">
        <w:rPr>
          <w:rFonts w:ascii="Verdana" w:eastAsiaTheme="majorEastAsia" w:hAnsi="Verdana" w:cstheme="majorBidi"/>
          <w:b/>
          <w:bCs/>
          <w:color w:val="D6B160"/>
          <w:kern w:val="28"/>
          <w:sz w:val="44"/>
          <w:szCs w:val="52"/>
          <w:lang w:val="en-US" w:eastAsia="en-US"/>
        </w:rPr>
        <w:t xml:space="preserve"> Bad Ragaz</w:t>
      </w:r>
    </w:p>
    <w:p w14:paraId="28642A47" w14:textId="77777777" w:rsidR="006C2D4E" w:rsidRPr="006C2D4E" w:rsidRDefault="006C2D4E" w:rsidP="007273C4">
      <w:pPr>
        <w:rPr>
          <w:lang w:val="en-US" w:eastAsia="en-US"/>
        </w:rPr>
      </w:pPr>
    </w:p>
    <w:p w14:paraId="7107FF4C" w14:textId="059DCB33" w:rsidR="007273C4" w:rsidRPr="005B0F9F" w:rsidRDefault="007273C4" w:rsidP="007273C4">
      <w:pPr>
        <w:rPr>
          <w:rFonts w:ascii="Verdana" w:hAnsi="Verdana"/>
          <w:bCs/>
          <w:sz w:val="18"/>
          <w:szCs w:val="18"/>
          <w:lang w:val="de-CH"/>
        </w:rPr>
      </w:pPr>
      <w:r w:rsidRPr="00F267EE">
        <w:rPr>
          <w:rFonts w:ascii="Verdana" w:hAnsi="Verdana"/>
          <w:bCs/>
          <w:sz w:val="18"/>
          <w:szCs w:val="18"/>
          <w:lang w:val="de-CH"/>
        </w:rPr>
        <w:t xml:space="preserve">Bad Ragaz, </w:t>
      </w:r>
      <w:r w:rsidR="006C2D4E">
        <w:rPr>
          <w:rFonts w:ascii="Verdana" w:hAnsi="Verdana"/>
          <w:bCs/>
          <w:sz w:val="18"/>
          <w:szCs w:val="18"/>
          <w:lang w:val="de-CH"/>
        </w:rPr>
        <w:t>21. Juni 2023</w:t>
      </w:r>
    </w:p>
    <w:p w14:paraId="7797DEA7" w14:textId="77777777" w:rsidR="007273C4" w:rsidRDefault="007273C4" w:rsidP="007273C4">
      <w:pPr>
        <w:rPr>
          <w:rFonts w:ascii="Verdana" w:hAnsi="Verdana"/>
          <w:sz w:val="18"/>
          <w:szCs w:val="18"/>
        </w:rPr>
      </w:pPr>
    </w:p>
    <w:p w14:paraId="73812CF0" w14:textId="77777777" w:rsidR="00203F91" w:rsidRPr="007D77E7" w:rsidRDefault="00203F91" w:rsidP="007273C4">
      <w:pPr>
        <w:rPr>
          <w:rFonts w:ascii="Verdana" w:hAnsi="Verdana"/>
          <w:sz w:val="18"/>
          <w:szCs w:val="18"/>
        </w:rPr>
      </w:pPr>
    </w:p>
    <w:p w14:paraId="6E7AC0F0" w14:textId="77777777" w:rsidR="00016521" w:rsidRPr="00743CF4" w:rsidRDefault="00016521" w:rsidP="00016521">
      <w:pPr>
        <w:autoSpaceDE w:val="0"/>
        <w:autoSpaceDN w:val="0"/>
        <w:adjustRightInd w:val="0"/>
        <w:jc w:val="both"/>
        <w:rPr>
          <w:rFonts w:ascii="Arial" w:hAnsi="Arial"/>
          <w:b/>
          <w:sz w:val="22"/>
          <w:szCs w:val="22"/>
          <w:lang w:val="de-CH"/>
        </w:rPr>
      </w:pPr>
      <w:r w:rsidRPr="00743CF4">
        <w:rPr>
          <w:rFonts w:ascii="Arial" w:hAnsi="Arial"/>
          <w:b/>
          <w:sz w:val="22"/>
          <w:szCs w:val="22"/>
          <w:lang w:val="de-CH"/>
        </w:rPr>
        <w:t>Ein Major-Champion, zwei Senior-Major-</w:t>
      </w:r>
      <w:r>
        <w:rPr>
          <w:rFonts w:ascii="Arial" w:hAnsi="Arial"/>
          <w:b/>
          <w:sz w:val="22"/>
          <w:szCs w:val="22"/>
          <w:lang w:val="de-CH"/>
        </w:rPr>
        <w:t>Sieger</w:t>
      </w:r>
      <w:r w:rsidRPr="00743CF4">
        <w:rPr>
          <w:rFonts w:ascii="Arial" w:hAnsi="Arial"/>
          <w:b/>
          <w:sz w:val="22"/>
          <w:szCs w:val="22"/>
          <w:lang w:val="de-CH"/>
        </w:rPr>
        <w:t xml:space="preserve"> sowie neun ehemalige Ryder-Cup-Spieler stehen auf der Entry List des Swiss Seniors Open 2023. Wenn Anfang Juli in Bad Ragaz </w:t>
      </w:r>
      <w:r>
        <w:rPr>
          <w:rFonts w:ascii="Arial" w:hAnsi="Arial"/>
          <w:b/>
          <w:sz w:val="22"/>
          <w:szCs w:val="22"/>
          <w:lang w:val="de-CH"/>
        </w:rPr>
        <w:t>wieder</w:t>
      </w:r>
      <w:r w:rsidRPr="00743CF4">
        <w:rPr>
          <w:rFonts w:ascii="Arial" w:hAnsi="Arial"/>
          <w:b/>
          <w:sz w:val="22"/>
          <w:szCs w:val="22"/>
          <w:lang w:val="de-CH"/>
        </w:rPr>
        <w:t xml:space="preserve"> Weltklasse-Golf </w:t>
      </w:r>
      <w:r>
        <w:rPr>
          <w:rFonts w:ascii="Arial" w:hAnsi="Arial"/>
          <w:b/>
          <w:sz w:val="22"/>
          <w:szCs w:val="22"/>
          <w:lang w:val="de-CH"/>
        </w:rPr>
        <w:t>gespielt wird</w:t>
      </w:r>
      <w:r w:rsidRPr="00743CF4">
        <w:rPr>
          <w:rFonts w:ascii="Arial" w:hAnsi="Arial"/>
          <w:b/>
          <w:sz w:val="22"/>
          <w:szCs w:val="22"/>
          <w:lang w:val="de-CH"/>
        </w:rPr>
        <w:t>, kämpfen 60 Professionals</w:t>
      </w:r>
      <w:r>
        <w:rPr>
          <w:rFonts w:ascii="Arial" w:hAnsi="Arial"/>
          <w:b/>
          <w:sz w:val="22"/>
          <w:szCs w:val="22"/>
          <w:lang w:val="de-CH"/>
        </w:rPr>
        <w:t xml:space="preserve"> über 50 Jahre</w:t>
      </w:r>
      <w:r w:rsidRPr="00743CF4">
        <w:rPr>
          <w:rFonts w:ascii="Arial" w:hAnsi="Arial"/>
          <w:b/>
          <w:sz w:val="22"/>
          <w:szCs w:val="22"/>
          <w:lang w:val="de-CH"/>
        </w:rPr>
        <w:t xml:space="preserve"> beim einzigen Legends Tour Event der Schweiz um ein Preisgeld von 250’000 Euro. </w:t>
      </w:r>
      <w:r>
        <w:rPr>
          <w:rFonts w:ascii="Arial" w:hAnsi="Arial"/>
          <w:b/>
          <w:sz w:val="22"/>
          <w:szCs w:val="22"/>
          <w:lang w:val="de-CH"/>
        </w:rPr>
        <w:t xml:space="preserve">Neben dem wieder genesenen Paul </w:t>
      </w:r>
      <w:proofErr w:type="spellStart"/>
      <w:r>
        <w:rPr>
          <w:rFonts w:ascii="Arial" w:hAnsi="Arial"/>
          <w:b/>
          <w:sz w:val="22"/>
          <w:szCs w:val="22"/>
          <w:lang w:val="de-CH"/>
        </w:rPr>
        <w:t>Lawrie</w:t>
      </w:r>
      <w:proofErr w:type="spellEnd"/>
      <w:r>
        <w:rPr>
          <w:rFonts w:ascii="Arial" w:hAnsi="Arial"/>
          <w:b/>
          <w:sz w:val="22"/>
          <w:szCs w:val="22"/>
          <w:lang w:val="de-CH"/>
        </w:rPr>
        <w:t xml:space="preserve"> (Schottland), Titelverteidiger James Kingston (Südafrika) und dem 2023 bereits siegreichen </w:t>
      </w:r>
      <w:proofErr w:type="spellStart"/>
      <w:r>
        <w:rPr>
          <w:rFonts w:ascii="Arial" w:hAnsi="Arial"/>
          <w:b/>
          <w:sz w:val="22"/>
          <w:szCs w:val="22"/>
          <w:lang w:val="de-CH"/>
        </w:rPr>
        <w:t>Adilson</w:t>
      </w:r>
      <w:proofErr w:type="spellEnd"/>
      <w:r>
        <w:rPr>
          <w:rFonts w:ascii="Arial" w:hAnsi="Arial"/>
          <w:b/>
          <w:sz w:val="22"/>
          <w:szCs w:val="22"/>
          <w:lang w:val="de-CH"/>
        </w:rPr>
        <w:t xml:space="preserve"> da Silva (Brasilien) sind mit </w:t>
      </w:r>
      <w:r w:rsidRPr="00743CF4">
        <w:rPr>
          <w:rFonts w:ascii="Arial" w:hAnsi="Arial"/>
          <w:b/>
          <w:sz w:val="22"/>
          <w:szCs w:val="22"/>
          <w:lang w:val="de-CH"/>
        </w:rPr>
        <w:t>Turnierbotschafter André Bossert</w:t>
      </w:r>
      <w:r>
        <w:rPr>
          <w:rFonts w:ascii="Arial" w:hAnsi="Arial"/>
          <w:b/>
          <w:sz w:val="22"/>
          <w:szCs w:val="22"/>
          <w:lang w:val="de-CH"/>
        </w:rPr>
        <w:t xml:space="preserve"> (Schweiz), Markus </w:t>
      </w:r>
      <w:proofErr w:type="spellStart"/>
      <w:r>
        <w:rPr>
          <w:rFonts w:ascii="Arial" w:hAnsi="Arial"/>
          <w:b/>
          <w:sz w:val="22"/>
          <w:szCs w:val="22"/>
          <w:lang w:val="de-CH"/>
        </w:rPr>
        <w:t>Brier</w:t>
      </w:r>
      <w:proofErr w:type="spellEnd"/>
      <w:r>
        <w:rPr>
          <w:rFonts w:ascii="Arial" w:hAnsi="Arial"/>
          <w:b/>
          <w:sz w:val="22"/>
          <w:szCs w:val="22"/>
          <w:lang w:val="de-CH"/>
        </w:rPr>
        <w:t xml:space="preserve"> (Österreich) und Thomas Gögele (Deutschland) auch drei deutschsprachige Professionals gemeldet.</w:t>
      </w:r>
    </w:p>
    <w:p w14:paraId="76489B97" w14:textId="77777777" w:rsidR="00016521" w:rsidRPr="000D7B8F" w:rsidRDefault="00016521" w:rsidP="00016521">
      <w:pPr>
        <w:jc w:val="both"/>
        <w:rPr>
          <w:rFonts w:ascii="Arial" w:hAnsi="Arial"/>
          <w:strike/>
          <w:sz w:val="22"/>
          <w:highlight w:val="yellow"/>
        </w:rPr>
      </w:pPr>
    </w:p>
    <w:p w14:paraId="5A85D8FB" w14:textId="77777777" w:rsidR="00016521" w:rsidRPr="00743CF4" w:rsidRDefault="00016521" w:rsidP="00016521">
      <w:pPr>
        <w:jc w:val="both"/>
        <w:rPr>
          <w:rFonts w:ascii="Arial" w:hAnsi="Arial"/>
          <w:sz w:val="22"/>
        </w:rPr>
      </w:pPr>
      <w:r w:rsidRPr="00743CF4">
        <w:rPr>
          <w:rFonts w:ascii="Arial" w:hAnsi="Arial"/>
          <w:sz w:val="22"/>
        </w:rPr>
        <w:t xml:space="preserve">Vom 7. bis 9. Juli </w:t>
      </w:r>
      <w:r>
        <w:rPr>
          <w:rFonts w:ascii="Arial" w:hAnsi="Arial"/>
          <w:sz w:val="22"/>
        </w:rPr>
        <w:t>werden</w:t>
      </w:r>
      <w:r w:rsidRPr="00743CF4">
        <w:rPr>
          <w:rFonts w:ascii="Arial" w:hAnsi="Arial"/>
          <w:sz w:val="22"/>
        </w:rPr>
        <w:t xml:space="preserve"> beim </w:t>
      </w:r>
      <w:proofErr w:type="spellStart"/>
      <w:r w:rsidRPr="00743CF4">
        <w:rPr>
          <w:rFonts w:ascii="Arial" w:hAnsi="Arial"/>
          <w:sz w:val="22"/>
        </w:rPr>
        <w:t>grössten</w:t>
      </w:r>
      <w:proofErr w:type="spellEnd"/>
      <w:r w:rsidRPr="00743CF4">
        <w:rPr>
          <w:rFonts w:ascii="Arial" w:hAnsi="Arial"/>
          <w:sz w:val="22"/>
        </w:rPr>
        <w:t xml:space="preserve"> Golfturnier der Deutschschweiz 60 </w:t>
      </w:r>
      <w:proofErr w:type="spellStart"/>
      <w:r w:rsidRPr="00743CF4">
        <w:rPr>
          <w:rFonts w:ascii="Arial" w:hAnsi="Arial"/>
          <w:sz w:val="22"/>
        </w:rPr>
        <w:t>Playing</w:t>
      </w:r>
      <w:proofErr w:type="spellEnd"/>
      <w:r w:rsidRPr="00743CF4">
        <w:rPr>
          <w:rFonts w:ascii="Arial" w:hAnsi="Arial"/>
          <w:sz w:val="22"/>
        </w:rPr>
        <w:t xml:space="preserve"> Professionals, die über 50 Jahre alt sind und </w:t>
      </w:r>
      <w:r>
        <w:rPr>
          <w:rFonts w:ascii="Arial" w:hAnsi="Arial"/>
          <w:sz w:val="22"/>
        </w:rPr>
        <w:t>in</w:t>
      </w:r>
      <w:r w:rsidRPr="00743CF4">
        <w:rPr>
          <w:rFonts w:ascii="Arial" w:hAnsi="Arial"/>
          <w:sz w:val="22"/>
        </w:rPr>
        <w:t xml:space="preserve"> ihrer langen Karriere </w:t>
      </w:r>
      <w:proofErr w:type="spellStart"/>
      <w:r w:rsidRPr="00743CF4">
        <w:rPr>
          <w:rFonts w:ascii="Arial" w:hAnsi="Arial"/>
          <w:sz w:val="22"/>
        </w:rPr>
        <w:t>grosse</w:t>
      </w:r>
      <w:proofErr w:type="spellEnd"/>
      <w:r w:rsidRPr="00743CF4">
        <w:rPr>
          <w:rFonts w:ascii="Arial" w:hAnsi="Arial"/>
          <w:sz w:val="22"/>
        </w:rPr>
        <w:t xml:space="preserve"> Erfolge feiern konnten, auf dem Championship Course des Golf Club Bad Ragaz </w:t>
      </w:r>
      <w:r>
        <w:rPr>
          <w:rFonts w:ascii="Arial" w:hAnsi="Arial"/>
          <w:sz w:val="22"/>
        </w:rPr>
        <w:t>an den Start gehen</w:t>
      </w:r>
      <w:r w:rsidRPr="00743CF4">
        <w:rPr>
          <w:rFonts w:ascii="Arial" w:hAnsi="Arial"/>
          <w:sz w:val="22"/>
        </w:rPr>
        <w:t>. Unter ihnen auch Lokalmatador und Turnierbotschafter André Bossert aus Zürich</w:t>
      </w:r>
      <w:r>
        <w:rPr>
          <w:rFonts w:ascii="Arial" w:hAnsi="Arial"/>
          <w:sz w:val="22"/>
        </w:rPr>
        <w:t>, der erneut mit seiner Tochter Nina Bossert als Caddie am Bag antritt</w:t>
      </w:r>
      <w:r w:rsidRPr="00743CF4">
        <w:rPr>
          <w:rFonts w:ascii="Arial" w:hAnsi="Arial"/>
          <w:sz w:val="22"/>
        </w:rPr>
        <w:t>.</w:t>
      </w:r>
      <w:r>
        <w:rPr>
          <w:rFonts w:ascii="Arial" w:hAnsi="Arial"/>
          <w:sz w:val="22"/>
        </w:rPr>
        <w:t xml:space="preserve"> Das Vater-Tochter-Duo hat bereits 2022 gut funktioniert.</w:t>
      </w:r>
      <w:r w:rsidRPr="00743CF4">
        <w:rPr>
          <w:rFonts w:ascii="Arial" w:hAnsi="Arial"/>
          <w:sz w:val="22"/>
        </w:rPr>
        <w:t xml:space="preserve"> Das zur Legends Tour zählende Swiss Seniors Open ist mit 250‘000 Euro dotiert.</w:t>
      </w:r>
    </w:p>
    <w:p w14:paraId="5BE1E907" w14:textId="77777777" w:rsidR="00016521" w:rsidRPr="000D7B8F" w:rsidRDefault="00016521" w:rsidP="00016521">
      <w:pPr>
        <w:jc w:val="both"/>
        <w:rPr>
          <w:rFonts w:ascii="Arial" w:hAnsi="Arial"/>
          <w:strike/>
          <w:sz w:val="22"/>
        </w:rPr>
      </w:pPr>
    </w:p>
    <w:p w14:paraId="04B59534" w14:textId="77777777" w:rsidR="00016521" w:rsidRPr="00FC1530" w:rsidRDefault="00016521" w:rsidP="00016521">
      <w:pPr>
        <w:jc w:val="both"/>
        <w:rPr>
          <w:rFonts w:ascii="Arial" w:hAnsi="Arial"/>
          <w:b/>
          <w:bCs/>
          <w:sz w:val="22"/>
          <w:lang w:val="de-CH"/>
        </w:rPr>
      </w:pPr>
      <w:r w:rsidRPr="00FC1530">
        <w:rPr>
          <w:rFonts w:ascii="Arial" w:hAnsi="Arial"/>
          <w:b/>
          <w:bCs/>
          <w:sz w:val="22"/>
          <w:lang w:val="de-CH"/>
        </w:rPr>
        <w:t>Suite für den Titelverteidige</w:t>
      </w:r>
      <w:r>
        <w:rPr>
          <w:rFonts w:ascii="Arial" w:hAnsi="Arial"/>
          <w:b/>
          <w:bCs/>
          <w:sz w:val="22"/>
          <w:lang w:val="de-CH"/>
        </w:rPr>
        <w:t>r</w:t>
      </w:r>
    </w:p>
    <w:p w14:paraId="45298F55" w14:textId="77777777" w:rsidR="00016521" w:rsidRDefault="00016521" w:rsidP="00016521">
      <w:pPr>
        <w:jc w:val="both"/>
        <w:rPr>
          <w:rFonts w:ascii="Arial" w:hAnsi="Arial"/>
          <w:sz w:val="22"/>
        </w:rPr>
      </w:pPr>
      <w:r>
        <w:rPr>
          <w:rFonts w:ascii="Arial" w:hAnsi="Arial"/>
          <w:sz w:val="22"/>
        </w:rPr>
        <w:t>Das Swiss Seniors Open, das seit 1997 auf demselben Platz ausgetragen wird und zu den beliebtesten Turnieren auf der Legends Tour zählt, ist traditionell stark besetzt. Angeführt wird das Teilnehmerfeld auch in diesem Jahr vom Titelverteidiger. James Kingston (Südafrika) hatte 2022 nicht nur in Bad Ragaz triumphiert, sondern mit einer starken Leistung über die gesamte Saison auch die Order of Merit der Legends Tour gewonnen. Gut vorbereitet, körperlich fit und motiviert reiste er im Mai nach Europa. Mit Blick auf das zweite Saisonturnier der Legends Tour auf dem europäischen Festland, sagt Kingston: «</w:t>
      </w:r>
      <w:r w:rsidRPr="00DE30E6">
        <w:rPr>
          <w:rFonts w:ascii="Arial" w:hAnsi="Arial"/>
          <w:sz w:val="22"/>
        </w:rPr>
        <w:t>Ich freue mich jedes Jahr</w:t>
      </w:r>
      <w:r>
        <w:rPr>
          <w:rFonts w:ascii="Arial" w:hAnsi="Arial"/>
          <w:sz w:val="22"/>
        </w:rPr>
        <w:t>,</w:t>
      </w:r>
      <w:r w:rsidRPr="00DE30E6">
        <w:rPr>
          <w:rFonts w:ascii="Arial" w:hAnsi="Arial"/>
          <w:sz w:val="22"/>
        </w:rPr>
        <w:t xml:space="preserve"> nach Bad Ragaz zurückzukehren, in diesen wunderschönen Ort, umgeben von majestätischen Bergen, und in</w:t>
      </w:r>
      <w:r>
        <w:rPr>
          <w:rFonts w:ascii="Arial" w:hAnsi="Arial"/>
          <w:sz w:val="22"/>
        </w:rPr>
        <w:t xml:space="preserve"> da</w:t>
      </w:r>
      <w:r w:rsidRPr="00DE30E6">
        <w:rPr>
          <w:rFonts w:ascii="Arial" w:hAnsi="Arial"/>
          <w:sz w:val="22"/>
        </w:rPr>
        <w:t>s wunderbare Grand Resort Bad Ragaz, wo uns Spielern eine unglaubliche Gastfreundschaft entgegen</w:t>
      </w:r>
      <w:r>
        <w:rPr>
          <w:rFonts w:ascii="Arial" w:hAnsi="Arial"/>
          <w:sz w:val="22"/>
        </w:rPr>
        <w:t xml:space="preserve">gebracht wird.» Als Titelverteidiger wird er in einer Luxussuite des Grand Resort Bad Ragaz wohnen, was Kingston sehr zu schätzen </w:t>
      </w:r>
      <w:proofErr w:type="spellStart"/>
      <w:r>
        <w:rPr>
          <w:rFonts w:ascii="Arial" w:hAnsi="Arial"/>
          <w:sz w:val="22"/>
        </w:rPr>
        <w:t>weiss</w:t>
      </w:r>
      <w:proofErr w:type="spellEnd"/>
      <w:r>
        <w:rPr>
          <w:rFonts w:ascii="Arial" w:hAnsi="Arial"/>
          <w:sz w:val="22"/>
        </w:rPr>
        <w:t>: «Ein attraktiver Bonus für den Turniersieger», sagt er lachend. «Ich freue mich auf eine sehr angenehme Woche mit kurzem Arbeitsweg und ich</w:t>
      </w:r>
      <w:r w:rsidRPr="00DE30E6">
        <w:rPr>
          <w:rFonts w:ascii="Arial" w:hAnsi="Arial"/>
          <w:sz w:val="22"/>
        </w:rPr>
        <w:t xml:space="preserve"> werde alles </w:t>
      </w:r>
      <w:proofErr w:type="gramStart"/>
      <w:r w:rsidRPr="00DE30E6">
        <w:rPr>
          <w:rFonts w:ascii="Arial" w:hAnsi="Arial"/>
          <w:sz w:val="22"/>
        </w:rPr>
        <w:t>daran setzen</w:t>
      </w:r>
      <w:proofErr w:type="gramEnd"/>
      <w:r w:rsidRPr="00DE30E6">
        <w:rPr>
          <w:rFonts w:ascii="Arial" w:hAnsi="Arial"/>
          <w:sz w:val="22"/>
        </w:rPr>
        <w:t xml:space="preserve">, meinen Titel </w:t>
      </w:r>
      <w:r>
        <w:rPr>
          <w:rFonts w:ascii="Arial" w:hAnsi="Arial"/>
          <w:sz w:val="22"/>
        </w:rPr>
        <w:t>erfolgreich</w:t>
      </w:r>
      <w:r w:rsidRPr="00DE30E6">
        <w:rPr>
          <w:rFonts w:ascii="Arial" w:hAnsi="Arial"/>
          <w:sz w:val="22"/>
        </w:rPr>
        <w:t xml:space="preserve"> zu verteidigen</w:t>
      </w:r>
      <w:r>
        <w:rPr>
          <w:rFonts w:ascii="Arial" w:hAnsi="Arial"/>
          <w:sz w:val="22"/>
        </w:rPr>
        <w:t xml:space="preserve">.» </w:t>
      </w:r>
    </w:p>
    <w:p w14:paraId="666C867E" w14:textId="77777777" w:rsidR="00016521" w:rsidRDefault="00016521" w:rsidP="00016521">
      <w:pPr>
        <w:jc w:val="both"/>
        <w:rPr>
          <w:rFonts w:ascii="Arial" w:hAnsi="Arial"/>
          <w:sz w:val="22"/>
        </w:rPr>
      </w:pPr>
    </w:p>
    <w:p w14:paraId="51198BFF" w14:textId="77777777" w:rsidR="006C2D4E" w:rsidRDefault="006C2D4E">
      <w:pPr>
        <w:rPr>
          <w:rFonts w:ascii="Arial" w:hAnsi="Arial"/>
          <w:b/>
          <w:bCs/>
          <w:sz w:val="22"/>
          <w:lang w:val="de-CH"/>
        </w:rPr>
      </w:pPr>
      <w:r>
        <w:rPr>
          <w:rFonts w:ascii="Arial" w:hAnsi="Arial"/>
          <w:b/>
          <w:bCs/>
          <w:sz w:val="22"/>
          <w:lang w:val="de-CH"/>
        </w:rPr>
        <w:br w:type="page"/>
      </w:r>
    </w:p>
    <w:p w14:paraId="6C708F13" w14:textId="1189088C" w:rsidR="00016521" w:rsidRPr="001751F9" w:rsidRDefault="00016521" w:rsidP="00016521">
      <w:pPr>
        <w:jc w:val="both"/>
        <w:rPr>
          <w:rFonts w:ascii="Arial" w:hAnsi="Arial"/>
          <w:sz w:val="22"/>
          <w:lang w:val="de-CH"/>
        </w:rPr>
      </w:pPr>
      <w:r w:rsidRPr="001751F9">
        <w:rPr>
          <w:rFonts w:ascii="Arial" w:hAnsi="Arial"/>
          <w:b/>
          <w:bCs/>
          <w:sz w:val="22"/>
          <w:lang w:val="de-CH"/>
        </w:rPr>
        <w:lastRenderedPageBreak/>
        <w:t>Wild Card für einen Major-Champion</w:t>
      </w:r>
    </w:p>
    <w:p w14:paraId="352DBD0C" w14:textId="77777777" w:rsidR="00016521" w:rsidRDefault="00016521" w:rsidP="00016521">
      <w:pPr>
        <w:jc w:val="both"/>
        <w:rPr>
          <w:rFonts w:ascii="Arial" w:hAnsi="Arial"/>
          <w:sz w:val="22"/>
        </w:rPr>
      </w:pPr>
      <w:r>
        <w:rPr>
          <w:rFonts w:ascii="Arial" w:hAnsi="Arial"/>
          <w:sz w:val="22"/>
        </w:rPr>
        <w:t>Ein Spaziergang wird die Titelverteidigung auf dem Par-70-Kurs des Golf Club Bad Ragaz für Kingston allerdings nicht. Neun der Top Ten des Vorjahres sind gemeldet – darunter der dreimalige Runner-</w:t>
      </w:r>
      <w:proofErr w:type="spellStart"/>
      <w:r>
        <w:rPr>
          <w:rFonts w:ascii="Arial" w:hAnsi="Arial"/>
          <w:sz w:val="22"/>
        </w:rPr>
        <w:t>up</w:t>
      </w:r>
      <w:proofErr w:type="spellEnd"/>
      <w:r>
        <w:rPr>
          <w:rFonts w:ascii="Arial" w:hAnsi="Arial"/>
          <w:sz w:val="22"/>
        </w:rPr>
        <w:t xml:space="preserve"> von Bad Ragaz, Phillip Price (Wales), und der «Rookie of </w:t>
      </w:r>
      <w:proofErr w:type="spellStart"/>
      <w:r>
        <w:rPr>
          <w:rFonts w:ascii="Arial" w:hAnsi="Arial"/>
          <w:sz w:val="22"/>
        </w:rPr>
        <w:t>the</w:t>
      </w:r>
      <w:proofErr w:type="spellEnd"/>
      <w:r>
        <w:rPr>
          <w:rFonts w:ascii="Arial" w:hAnsi="Arial"/>
          <w:sz w:val="22"/>
        </w:rPr>
        <w:t xml:space="preserve"> Year 2022» </w:t>
      </w:r>
      <w:proofErr w:type="spellStart"/>
      <w:r>
        <w:rPr>
          <w:rFonts w:ascii="Arial" w:hAnsi="Arial"/>
          <w:sz w:val="22"/>
        </w:rPr>
        <w:t>Adilson</w:t>
      </w:r>
      <w:proofErr w:type="spellEnd"/>
      <w:r>
        <w:rPr>
          <w:rFonts w:ascii="Arial" w:hAnsi="Arial"/>
          <w:sz w:val="22"/>
        </w:rPr>
        <w:t xml:space="preserve"> Da Silva (Brasilien), der im Mai in Österreich gewann. Mit Stephen Dodd (Wales) und Roger Chapman (England) reisen auch zwei Senior-Major-Champions nach Bad Ragaz.</w:t>
      </w:r>
    </w:p>
    <w:p w14:paraId="36BA33A0" w14:textId="77777777" w:rsidR="00016521" w:rsidRDefault="00016521" w:rsidP="00016521">
      <w:pPr>
        <w:jc w:val="both"/>
        <w:rPr>
          <w:rFonts w:ascii="Arial" w:hAnsi="Arial"/>
          <w:sz w:val="22"/>
        </w:rPr>
      </w:pPr>
      <w:r>
        <w:rPr>
          <w:rFonts w:ascii="Arial" w:hAnsi="Arial"/>
          <w:sz w:val="22"/>
        </w:rPr>
        <w:t xml:space="preserve">Noch nicht auf der Entry List steht der Name eines «regulären» </w:t>
      </w:r>
      <w:proofErr w:type="spellStart"/>
      <w:r>
        <w:rPr>
          <w:rFonts w:ascii="Arial" w:hAnsi="Arial"/>
          <w:sz w:val="22"/>
        </w:rPr>
        <w:t>Majorsiegers</w:t>
      </w:r>
      <w:proofErr w:type="spellEnd"/>
      <w:r>
        <w:rPr>
          <w:rFonts w:ascii="Arial" w:hAnsi="Arial"/>
          <w:sz w:val="22"/>
        </w:rPr>
        <w:t xml:space="preserve">, der am 7. Juli sein Bad-Ragaz-Debüt geben wird: Paul </w:t>
      </w:r>
      <w:proofErr w:type="spellStart"/>
      <w:r>
        <w:rPr>
          <w:rFonts w:ascii="Arial" w:hAnsi="Arial"/>
          <w:sz w:val="22"/>
        </w:rPr>
        <w:t>Lawrie</w:t>
      </w:r>
      <w:proofErr w:type="spellEnd"/>
      <w:r>
        <w:rPr>
          <w:rFonts w:ascii="Arial" w:hAnsi="Arial"/>
          <w:sz w:val="22"/>
        </w:rPr>
        <w:t xml:space="preserve">, Gewinner der British Open 1999 und erfolgreicher Ryder-Cup-Spieler. Er wird beim Swiss Seniors Open 2023 mit einer Wild Card an den Start gehen. Warum das so ist, erklärte OK-Präsident und Turnierdirektor Ralph Polligkeit an der Medienkonferenz vom 21. Juni: </w:t>
      </w:r>
      <w:r w:rsidRPr="006A2613">
        <w:rPr>
          <w:rFonts w:ascii="Arial" w:hAnsi="Arial"/>
          <w:sz w:val="22"/>
        </w:rPr>
        <w:t xml:space="preserve">«Paul </w:t>
      </w:r>
      <w:proofErr w:type="spellStart"/>
      <w:r w:rsidRPr="006A2613">
        <w:rPr>
          <w:rFonts w:ascii="Arial" w:hAnsi="Arial"/>
          <w:sz w:val="22"/>
        </w:rPr>
        <w:t>Lawrie</w:t>
      </w:r>
      <w:proofErr w:type="spellEnd"/>
      <w:r w:rsidRPr="006A2613">
        <w:rPr>
          <w:rFonts w:ascii="Arial" w:hAnsi="Arial"/>
          <w:sz w:val="22"/>
        </w:rPr>
        <w:t xml:space="preserve"> reservierte bereits Anfang Jahr ein Hotelzimmer, bekundete dann aber zu Beginn der Saison gesundheitliche Probleme, die ihn am Turnierspielen hinderten.</w:t>
      </w:r>
      <w:r>
        <w:rPr>
          <w:rFonts w:ascii="Arial" w:hAnsi="Arial"/>
          <w:sz w:val="22"/>
        </w:rPr>
        <w:t xml:space="preserve"> Leider hat er deshalb auch die Anmeldefrist fürs Swiss Seniors Open verpasst. Er rief mich letzte Woche an und fragte, ob ich ihm eine Wild Card geben würde.»</w:t>
      </w:r>
    </w:p>
    <w:p w14:paraId="205B58CB" w14:textId="77777777" w:rsidR="00016521" w:rsidRDefault="00016521" w:rsidP="00016521">
      <w:pPr>
        <w:jc w:val="both"/>
        <w:rPr>
          <w:rFonts w:ascii="Arial" w:hAnsi="Arial"/>
          <w:sz w:val="22"/>
        </w:rPr>
      </w:pPr>
    </w:p>
    <w:p w14:paraId="6B6A2B27" w14:textId="77777777" w:rsidR="00016521" w:rsidRPr="00734C3E" w:rsidRDefault="00016521" w:rsidP="00016521">
      <w:pPr>
        <w:jc w:val="both"/>
        <w:rPr>
          <w:rFonts w:ascii="Arial" w:hAnsi="Arial"/>
          <w:sz w:val="22"/>
          <w:lang w:val="de-CH"/>
        </w:rPr>
      </w:pPr>
      <w:r w:rsidRPr="00734C3E">
        <w:rPr>
          <w:rFonts w:ascii="Arial" w:hAnsi="Arial"/>
          <w:b/>
          <w:bCs/>
          <w:sz w:val="22"/>
          <w:lang w:val="de-CH"/>
        </w:rPr>
        <w:t xml:space="preserve">Die «Einheimischen»: Bossert, </w:t>
      </w:r>
      <w:proofErr w:type="spellStart"/>
      <w:r w:rsidRPr="00734C3E">
        <w:rPr>
          <w:rFonts w:ascii="Arial" w:hAnsi="Arial"/>
          <w:b/>
          <w:bCs/>
          <w:sz w:val="22"/>
          <w:lang w:val="de-CH"/>
        </w:rPr>
        <w:t>Brier</w:t>
      </w:r>
      <w:proofErr w:type="spellEnd"/>
      <w:r>
        <w:rPr>
          <w:rFonts w:ascii="Arial" w:hAnsi="Arial"/>
          <w:b/>
          <w:bCs/>
          <w:sz w:val="22"/>
          <w:lang w:val="de-CH"/>
        </w:rPr>
        <w:t>,</w:t>
      </w:r>
      <w:r w:rsidRPr="00734C3E">
        <w:rPr>
          <w:rFonts w:ascii="Arial" w:hAnsi="Arial"/>
          <w:b/>
          <w:bCs/>
          <w:sz w:val="22"/>
          <w:lang w:val="de-CH"/>
        </w:rPr>
        <w:t xml:space="preserve"> Gögele</w:t>
      </w:r>
    </w:p>
    <w:p w14:paraId="630654FA" w14:textId="77777777" w:rsidR="00016521" w:rsidRDefault="00016521" w:rsidP="00016521">
      <w:pPr>
        <w:jc w:val="both"/>
        <w:rPr>
          <w:rFonts w:ascii="Arial" w:hAnsi="Arial"/>
          <w:sz w:val="22"/>
        </w:rPr>
      </w:pPr>
      <w:r>
        <w:rPr>
          <w:rFonts w:ascii="Arial" w:hAnsi="Arial"/>
          <w:sz w:val="22"/>
        </w:rPr>
        <w:t>Insgesamt stehen dem Veranstalter vier Wild Cards zur Verfügung</w:t>
      </w:r>
      <w:r w:rsidRPr="00DE30E6">
        <w:rPr>
          <w:rFonts w:ascii="Arial" w:hAnsi="Arial"/>
          <w:sz w:val="22"/>
        </w:rPr>
        <w:t>.</w:t>
      </w:r>
      <w:r>
        <w:rPr>
          <w:rFonts w:ascii="Arial" w:hAnsi="Arial"/>
          <w:sz w:val="22"/>
        </w:rPr>
        <w:t xml:space="preserve"> Die Nachfrage übersteigt das Angebot bei weitem. Im immer stärker werdenden Feld der Legends Tour, in das jedes Jahr ein «jüngerer Jahrgang» nachrückt, sind zunehmend auch renommierte Professionals, die in den letzten fünf bis zehn Jahren Titel auf der Legends Tour gewonnen haben, auf Einladungen angewiesen. Auch für den einen oder anderen ehemaligen Bad Ragaz-Sieger wird es 2023 «eng», in die Top-60 der Entry List zu kommen, so etwa Paul </w:t>
      </w:r>
      <w:proofErr w:type="spellStart"/>
      <w:r>
        <w:rPr>
          <w:rFonts w:ascii="Arial" w:hAnsi="Arial"/>
          <w:sz w:val="22"/>
        </w:rPr>
        <w:t>Wesselingh</w:t>
      </w:r>
      <w:proofErr w:type="spellEnd"/>
      <w:r>
        <w:rPr>
          <w:rFonts w:ascii="Arial" w:hAnsi="Arial"/>
          <w:sz w:val="22"/>
        </w:rPr>
        <w:t xml:space="preserve"> (Sieger 2013), </w:t>
      </w:r>
      <w:proofErr w:type="gramStart"/>
      <w:r>
        <w:rPr>
          <w:rFonts w:ascii="Arial" w:hAnsi="Arial"/>
          <w:sz w:val="22"/>
        </w:rPr>
        <w:t>der mehrere Jahre</w:t>
      </w:r>
      <w:proofErr w:type="gramEnd"/>
      <w:r>
        <w:rPr>
          <w:rFonts w:ascii="Arial" w:hAnsi="Arial"/>
          <w:sz w:val="22"/>
        </w:rPr>
        <w:t xml:space="preserve"> in Maienfeld gelebt hat.</w:t>
      </w:r>
    </w:p>
    <w:p w14:paraId="04F6E48C" w14:textId="77777777" w:rsidR="00016521" w:rsidRDefault="00016521" w:rsidP="00016521">
      <w:pPr>
        <w:jc w:val="both"/>
        <w:rPr>
          <w:rFonts w:ascii="Arial" w:hAnsi="Arial"/>
          <w:sz w:val="22"/>
        </w:rPr>
      </w:pPr>
      <w:r>
        <w:rPr>
          <w:rFonts w:ascii="Arial" w:hAnsi="Arial"/>
          <w:sz w:val="22"/>
        </w:rPr>
        <w:t xml:space="preserve">Auch Turnierbotschafter André Bossert ist in diesem Jahr auf eine Wild Card angewiesen. Für den bisher erfolgreichsten Schweizer </w:t>
      </w:r>
      <w:proofErr w:type="spellStart"/>
      <w:r>
        <w:rPr>
          <w:rFonts w:ascii="Arial" w:hAnsi="Arial"/>
          <w:sz w:val="22"/>
        </w:rPr>
        <w:t>Playing</w:t>
      </w:r>
      <w:proofErr w:type="spellEnd"/>
      <w:r>
        <w:rPr>
          <w:rFonts w:ascii="Arial" w:hAnsi="Arial"/>
          <w:sz w:val="22"/>
        </w:rPr>
        <w:t xml:space="preserve"> Professional mit Siegen auf der European Tour, der Challenge Tour und der Legends Tour ist 2023 ein schwieriges Jahr, da er aufgrund seiner Ranglistenposition nur wenige Startmöglichkeiten erhält. Dennoch präsentiert sich der Zürcher in guter Form. Bei seinem bisher einzigen Auftritt auf der Ü50-Tour belegt «Bossy» Anfang Mai im österreichischen </w:t>
      </w:r>
      <w:proofErr w:type="spellStart"/>
      <w:r>
        <w:rPr>
          <w:rFonts w:ascii="Arial" w:hAnsi="Arial"/>
          <w:sz w:val="22"/>
        </w:rPr>
        <w:t>Murhof</w:t>
      </w:r>
      <w:proofErr w:type="spellEnd"/>
      <w:r>
        <w:rPr>
          <w:rFonts w:ascii="Arial" w:hAnsi="Arial"/>
          <w:sz w:val="22"/>
        </w:rPr>
        <w:t xml:space="preserve"> den geteilten neunten Rang und überzeugte mit einer starken Schlussrunde von 66 Schlägen (6 unter Par). Vor dem Swiss Seniors Open fokussiert Bossert auf das Positive: «Ich bin frisch und hungrig auf Erfolg.» Er freut sich, auf seine achte Teilnahme, die zweite mit seiner Tochter Nina am Bag: «Das hat letztes Jahr sehr gut funktioniert; Nina ist der beste Caddie, den man sich als Spieler wünschen kann», sagt der stolze Vater. Die beiden harmonieren auf dem Platz und die gemeinsame Zeit ist ein Bonus, den «Bossy» in zusätzliche Energie umwandeln will: «Ich will endlich mein Heimturnier gewinnen!»</w:t>
      </w:r>
    </w:p>
    <w:p w14:paraId="0EAA8DA7" w14:textId="77777777" w:rsidR="00016521" w:rsidRDefault="00016521" w:rsidP="00016521">
      <w:pPr>
        <w:jc w:val="both"/>
        <w:rPr>
          <w:rFonts w:ascii="Arial" w:hAnsi="Arial"/>
          <w:sz w:val="22"/>
        </w:rPr>
      </w:pPr>
      <w:r>
        <w:rPr>
          <w:rFonts w:ascii="Arial" w:hAnsi="Arial"/>
          <w:sz w:val="22"/>
        </w:rPr>
        <w:t>Neben dem Schweizer sind 2023 noch zwei weitere deutschsprachige Professionals am Start. Für den Wiener Markus «</w:t>
      </w:r>
      <w:proofErr w:type="spellStart"/>
      <w:r>
        <w:rPr>
          <w:rFonts w:ascii="Arial" w:hAnsi="Arial"/>
          <w:sz w:val="22"/>
        </w:rPr>
        <w:t>Maudi</w:t>
      </w:r>
      <w:proofErr w:type="spellEnd"/>
      <w:r>
        <w:rPr>
          <w:rFonts w:ascii="Arial" w:hAnsi="Arial"/>
          <w:sz w:val="22"/>
        </w:rPr>
        <w:t xml:space="preserve">» </w:t>
      </w:r>
      <w:proofErr w:type="spellStart"/>
      <w:r>
        <w:rPr>
          <w:rFonts w:ascii="Arial" w:hAnsi="Arial"/>
          <w:sz w:val="22"/>
        </w:rPr>
        <w:t>Brier</w:t>
      </w:r>
      <w:proofErr w:type="spellEnd"/>
      <w:r>
        <w:rPr>
          <w:rFonts w:ascii="Arial" w:hAnsi="Arial"/>
          <w:sz w:val="22"/>
        </w:rPr>
        <w:t xml:space="preserve"> ist Bad Ragaz ein zweites Heimspiel</w:t>
      </w:r>
      <w:r w:rsidRPr="006A2613">
        <w:rPr>
          <w:rFonts w:ascii="Arial" w:hAnsi="Arial"/>
          <w:sz w:val="22"/>
        </w:rPr>
        <w:t xml:space="preserve">, beim </w:t>
      </w:r>
      <w:proofErr w:type="gramStart"/>
      <w:r w:rsidRPr="006A2613">
        <w:rPr>
          <w:rFonts w:ascii="Arial" w:hAnsi="Arial"/>
          <w:sz w:val="22"/>
        </w:rPr>
        <w:t>Swiss  Seniors</w:t>
      </w:r>
      <w:proofErr w:type="gramEnd"/>
      <w:r w:rsidRPr="006A2613">
        <w:rPr>
          <w:rFonts w:ascii="Arial" w:hAnsi="Arial"/>
          <w:sz w:val="22"/>
        </w:rPr>
        <w:t xml:space="preserve"> Open folgen ihm unzählige Fans aus der Ostschweiz, dem Fürstentum Liechtenstein und aus Vorarlberg über den Platz. Für den Deutschen Thomas Gögele wird das Swiss Seniors Open 2023 zur Bad-Ragaz-Premiere.</w:t>
      </w:r>
    </w:p>
    <w:p w14:paraId="4008FB63" w14:textId="77777777" w:rsidR="00016521" w:rsidRPr="000D7B8F" w:rsidRDefault="00016521" w:rsidP="00016521">
      <w:pPr>
        <w:jc w:val="both"/>
        <w:rPr>
          <w:rFonts w:ascii="Arial" w:hAnsi="Arial"/>
          <w:strike/>
          <w:sz w:val="22"/>
          <w:lang w:val="de-CH"/>
        </w:rPr>
      </w:pPr>
    </w:p>
    <w:p w14:paraId="4D1DFF7C" w14:textId="77777777" w:rsidR="006C2D4E" w:rsidRDefault="006C2D4E">
      <w:pPr>
        <w:rPr>
          <w:rFonts w:ascii="Arial" w:hAnsi="Arial"/>
          <w:b/>
          <w:bCs/>
          <w:sz w:val="22"/>
          <w:lang w:val="de-CH"/>
        </w:rPr>
      </w:pPr>
      <w:r>
        <w:rPr>
          <w:rFonts w:ascii="Arial" w:hAnsi="Arial"/>
          <w:b/>
          <w:bCs/>
          <w:sz w:val="22"/>
          <w:lang w:val="de-CH"/>
        </w:rPr>
        <w:br w:type="page"/>
      </w:r>
    </w:p>
    <w:p w14:paraId="33A0D5E3" w14:textId="5C1C84C2" w:rsidR="00016521" w:rsidRDefault="00016521" w:rsidP="00016521">
      <w:pPr>
        <w:jc w:val="both"/>
        <w:rPr>
          <w:rFonts w:ascii="Arial" w:hAnsi="Arial"/>
          <w:b/>
          <w:bCs/>
          <w:sz w:val="22"/>
          <w:lang w:val="de-CH"/>
        </w:rPr>
      </w:pPr>
      <w:r>
        <w:rPr>
          <w:rFonts w:ascii="Arial" w:hAnsi="Arial"/>
          <w:b/>
          <w:bCs/>
          <w:sz w:val="22"/>
          <w:lang w:val="de-CH"/>
        </w:rPr>
        <w:lastRenderedPageBreak/>
        <w:t>14 Nachwuchshoffnungen und zwei Hole-in-</w:t>
      </w:r>
      <w:proofErr w:type="spellStart"/>
      <w:r>
        <w:rPr>
          <w:rFonts w:ascii="Arial" w:hAnsi="Arial"/>
          <w:b/>
          <w:bCs/>
          <w:sz w:val="22"/>
          <w:lang w:val="de-CH"/>
        </w:rPr>
        <w:t>One</w:t>
      </w:r>
      <w:proofErr w:type="spellEnd"/>
      <w:r>
        <w:rPr>
          <w:rFonts w:ascii="Arial" w:hAnsi="Arial"/>
          <w:b/>
          <w:bCs/>
          <w:sz w:val="22"/>
          <w:lang w:val="de-CH"/>
        </w:rPr>
        <w:t>-Preise</w:t>
      </w:r>
    </w:p>
    <w:p w14:paraId="3C3A45E6" w14:textId="77777777" w:rsidR="00016521" w:rsidRDefault="00016521" w:rsidP="00016521">
      <w:pPr>
        <w:jc w:val="both"/>
        <w:rPr>
          <w:rFonts w:ascii="Arial" w:hAnsi="Arial"/>
          <w:sz w:val="22"/>
          <w:lang w:val="de-CH"/>
        </w:rPr>
      </w:pPr>
      <w:r w:rsidRPr="002E32B0">
        <w:rPr>
          <w:rFonts w:ascii="Arial" w:hAnsi="Arial"/>
          <w:sz w:val="22"/>
          <w:lang w:val="de-CH"/>
        </w:rPr>
        <w:t xml:space="preserve">Das Swiss Seniors Open 2023 wird erneut </w:t>
      </w:r>
      <w:r>
        <w:rPr>
          <w:rFonts w:ascii="Arial" w:hAnsi="Arial"/>
          <w:sz w:val="22"/>
          <w:lang w:val="de-CH"/>
        </w:rPr>
        <w:t>im beliebten Alliance-</w:t>
      </w:r>
      <w:proofErr w:type="spellStart"/>
      <w:r>
        <w:rPr>
          <w:rFonts w:ascii="Arial" w:hAnsi="Arial"/>
          <w:sz w:val="22"/>
          <w:lang w:val="de-CH"/>
        </w:rPr>
        <w:t>ProAm</w:t>
      </w:r>
      <w:proofErr w:type="spellEnd"/>
      <w:r>
        <w:rPr>
          <w:rFonts w:ascii="Arial" w:hAnsi="Arial"/>
          <w:sz w:val="22"/>
          <w:lang w:val="de-CH"/>
        </w:rPr>
        <w:t>-Format ausgetragen: An den ersten beiden Tagen (Freitag/Samstag) bilden je ein Tour Professional und eine Amateurin bzw. ein Amateur ein Team. Der bessere Nettoscore pro Loch zählt für die Teamwertung; zusätzlich gibt es eine Wertung für die Professionals, die am Sonntag in der Finalrunde um Sieg und Preisgeld kämpfen. Im Rahmen des Alliance-</w:t>
      </w:r>
      <w:proofErr w:type="spellStart"/>
      <w:r>
        <w:rPr>
          <w:rFonts w:ascii="Arial" w:hAnsi="Arial"/>
          <w:sz w:val="22"/>
          <w:lang w:val="de-CH"/>
        </w:rPr>
        <w:t>ProAms</w:t>
      </w:r>
      <w:proofErr w:type="spellEnd"/>
      <w:r>
        <w:rPr>
          <w:rFonts w:ascii="Arial" w:hAnsi="Arial"/>
          <w:sz w:val="22"/>
          <w:lang w:val="de-CH"/>
        </w:rPr>
        <w:t xml:space="preserve"> werden wieder Kaderspieler/innen von Swiss Golf antreten. Zehn Nachwuchshoffnungen aus der Altersklasse U16 sowie vier Spieler/innen aus dem U14-Bereich erhalten eine Einladung. (Swiss Golf selektioniert am 22. Juni 2023.)</w:t>
      </w:r>
    </w:p>
    <w:p w14:paraId="229859A1" w14:textId="77777777" w:rsidR="00016521" w:rsidRPr="00104330" w:rsidRDefault="00016521" w:rsidP="00016521">
      <w:pPr>
        <w:jc w:val="both"/>
        <w:rPr>
          <w:rFonts w:ascii="Arial" w:hAnsi="Arial"/>
          <w:sz w:val="22"/>
        </w:rPr>
      </w:pPr>
      <w:r>
        <w:rPr>
          <w:rFonts w:ascii="Arial" w:hAnsi="Arial"/>
          <w:sz w:val="22"/>
          <w:lang w:val="de-CH"/>
        </w:rPr>
        <w:t>Die Sponsoren des Swiss Seniors Open setzen für die Professionals zwei Hole-in-</w:t>
      </w:r>
      <w:proofErr w:type="spellStart"/>
      <w:r>
        <w:rPr>
          <w:rFonts w:ascii="Arial" w:hAnsi="Arial"/>
          <w:sz w:val="22"/>
          <w:lang w:val="de-CH"/>
        </w:rPr>
        <w:t>One</w:t>
      </w:r>
      <w:proofErr w:type="spellEnd"/>
      <w:r>
        <w:rPr>
          <w:rFonts w:ascii="Arial" w:hAnsi="Arial"/>
          <w:sz w:val="22"/>
          <w:lang w:val="de-CH"/>
        </w:rPr>
        <w:t xml:space="preserve">-Preise aus. Auf Loch 3 wird das erste «Ass» des Turniers mit ein </w:t>
      </w:r>
      <w:r w:rsidRPr="006A2613">
        <w:rPr>
          <w:rFonts w:ascii="Arial" w:hAnsi="Arial"/>
          <w:sz w:val="22"/>
          <w:lang w:val="de-CH"/>
        </w:rPr>
        <w:t xml:space="preserve">BEMER Premium-Set Evo belohnt. </w:t>
      </w:r>
      <w:r w:rsidRPr="006A2613">
        <w:rPr>
          <w:rFonts w:ascii="Arial" w:hAnsi="Arial"/>
          <w:sz w:val="22"/>
        </w:rPr>
        <w:t>Auf Loch 11 winkt für den ersten «Volltreffer» eines Professionals eine Omega-Uhr.</w:t>
      </w:r>
    </w:p>
    <w:p w14:paraId="49B33D7E" w14:textId="77777777" w:rsidR="00016521" w:rsidRDefault="00016521" w:rsidP="00016521">
      <w:pPr>
        <w:jc w:val="both"/>
        <w:rPr>
          <w:rFonts w:ascii="Arial" w:hAnsi="Arial"/>
          <w:sz w:val="22"/>
        </w:rPr>
      </w:pPr>
      <w:r w:rsidRPr="00104330">
        <w:rPr>
          <w:rFonts w:ascii="Arial" w:hAnsi="Arial"/>
          <w:sz w:val="22"/>
        </w:rPr>
        <w:t xml:space="preserve">Zum </w:t>
      </w:r>
      <w:r>
        <w:rPr>
          <w:rFonts w:ascii="Arial" w:hAnsi="Arial"/>
          <w:sz w:val="22"/>
        </w:rPr>
        <w:t>Erfolg</w:t>
      </w:r>
      <w:r w:rsidRPr="00104330">
        <w:rPr>
          <w:rFonts w:ascii="Arial" w:hAnsi="Arial"/>
          <w:sz w:val="22"/>
        </w:rPr>
        <w:t xml:space="preserve"> des Turniers tragen </w:t>
      </w:r>
      <w:r>
        <w:rPr>
          <w:rFonts w:ascii="Arial" w:hAnsi="Arial"/>
          <w:sz w:val="22"/>
        </w:rPr>
        <w:t>neben den</w:t>
      </w:r>
      <w:r w:rsidRPr="00104330">
        <w:rPr>
          <w:rFonts w:ascii="Arial" w:hAnsi="Arial"/>
          <w:sz w:val="22"/>
        </w:rPr>
        <w:t xml:space="preserve"> beiden </w:t>
      </w:r>
      <w:r>
        <w:rPr>
          <w:rFonts w:ascii="Arial" w:hAnsi="Arial"/>
          <w:sz w:val="22"/>
        </w:rPr>
        <w:t xml:space="preserve">erwähnten Sponsoren in erster Linie Hauptsponsor </w:t>
      </w:r>
      <w:r w:rsidRPr="00104330">
        <w:rPr>
          <w:rFonts w:ascii="Arial" w:hAnsi="Arial"/>
          <w:sz w:val="22"/>
        </w:rPr>
        <w:t>Grand Resort Bad Ragaz</w:t>
      </w:r>
      <w:r>
        <w:rPr>
          <w:rFonts w:ascii="Arial" w:hAnsi="Arial"/>
          <w:sz w:val="22"/>
        </w:rPr>
        <w:t xml:space="preserve"> (seit 1997) sowie die Emil Frey AG (seit 2022), Richmond Events und Walter Künzi (beide seit 2023)</w:t>
      </w:r>
      <w:r w:rsidRPr="00104330">
        <w:rPr>
          <w:rFonts w:ascii="Arial" w:hAnsi="Arial"/>
          <w:sz w:val="22"/>
        </w:rPr>
        <w:t xml:space="preserve"> bei.</w:t>
      </w:r>
      <w:r>
        <w:rPr>
          <w:rFonts w:ascii="Arial" w:hAnsi="Arial"/>
          <w:sz w:val="22"/>
        </w:rPr>
        <w:t xml:space="preserve"> </w:t>
      </w:r>
      <w:r w:rsidRPr="007E2B8B">
        <w:rPr>
          <w:rFonts w:ascii="Arial" w:hAnsi="Arial"/>
          <w:sz w:val="22"/>
          <w:lang w:val="de-CH"/>
        </w:rPr>
        <w:t>Unterstützung erfahren die Ver</w:t>
      </w:r>
      <w:r>
        <w:rPr>
          <w:rFonts w:ascii="Arial" w:hAnsi="Arial"/>
          <w:sz w:val="22"/>
          <w:lang w:val="de-CH"/>
        </w:rPr>
        <w:t>anstalter zudem durch</w:t>
      </w:r>
      <w:r w:rsidRPr="007E2B8B">
        <w:rPr>
          <w:rFonts w:ascii="Arial" w:hAnsi="Arial"/>
          <w:sz w:val="22"/>
          <w:lang w:val="de-CH"/>
        </w:rPr>
        <w:t xml:space="preserve"> </w:t>
      </w:r>
      <w:proofErr w:type="spellStart"/>
      <w:r w:rsidRPr="007E2B8B">
        <w:rPr>
          <w:rFonts w:ascii="Arial" w:hAnsi="Arial"/>
          <w:sz w:val="22"/>
          <w:lang w:val="de-CH"/>
        </w:rPr>
        <w:t>Supporting</w:t>
      </w:r>
      <w:proofErr w:type="spellEnd"/>
      <w:r w:rsidRPr="007E2B8B">
        <w:rPr>
          <w:rFonts w:ascii="Arial" w:hAnsi="Arial"/>
          <w:sz w:val="22"/>
          <w:lang w:val="de-CH"/>
        </w:rPr>
        <w:t xml:space="preserve"> Golf (Swiss Golf, ASGI, Migros </w:t>
      </w:r>
      <w:proofErr w:type="spellStart"/>
      <w:r w:rsidRPr="007E2B8B">
        <w:rPr>
          <w:rFonts w:ascii="Arial" w:hAnsi="Arial"/>
          <w:sz w:val="22"/>
          <w:lang w:val="de-CH"/>
        </w:rPr>
        <w:t>GolfCard</w:t>
      </w:r>
      <w:proofErr w:type="spellEnd"/>
      <w:r w:rsidRPr="007E2B8B">
        <w:rPr>
          <w:rFonts w:ascii="Arial" w:hAnsi="Arial"/>
          <w:sz w:val="22"/>
          <w:lang w:val="de-CH"/>
        </w:rPr>
        <w:t xml:space="preserve">) und die Seniors Open Supporters (SOS). </w:t>
      </w:r>
      <w:r>
        <w:rPr>
          <w:rFonts w:ascii="Arial" w:hAnsi="Arial"/>
          <w:sz w:val="22"/>
        </w:rPr>
        <w:t>Gemeinsam machen sie es möglich, dass</w:t>
      </w:r>
      <w:r w:rsidRPr="00104330">
        <w:rPr>
          <w:rFonts w:ascii="Arial" w:hAnsi="Arial"/>
          <w:sz w:val="22"/>
        </w:rPr>
        <w:t xml:space="preserve"> </w:t>
      </w:r>
      <w:proofErr w:type="spellStart"/>
      <w:r w:rsidRPr="00104330">
        <w:rPr>
          <w:rFonts w:ascii="Arial" w:hAnsi="Arial"/>
          <w:sz w:val="22"/>
        </w:rPr>
        <w:t>Golffans</w:t>
      </w:r>
      <w:proofErr w:type="spellEnd"/>
      <w:r w:rsidRPr="00104330">
        <w:rPr>
          <w:rFonts w:ascii="Arial" w:hAnsi="Arial"/>
          <w:sz w:val="22"/>
        </w:rPr>
        <w:t xml:space="preserve"> und Passanten freien Eintritt</w:t>
      </w:r>
      <w:r>
        <w:rPr>
          <w:rFonts w:ascii="Arial" w:hAnsi="Arial"/>
          <w:sz w:val="22"/>
        </w:rPr>
        <w:t xml:space="preserve"> </w:t>
      </w:r>
      <w:proofErr w:type="spellStart"/>
      <w:r>
        <w:rPr>
          <w:rFonts w:ascii="Arial" w:hAnsi="Arial"/>
          <w:sz w:val="22"/>
        </w:rPr>
        <w:t>geniessen</w:t>
      </w:r>
      <w:proofErr w:type="spellEnd"/>
      <w:r>
        <w:rPr>
          <w:rFonts w:ascii="Arial" w:hAnsi="Arial"/>
          <w:sz w:val="22"/>
        </w:rPr>
        <w:t xml:space="preserve"> und</w:t>
      </w:r>
      <w:r w:rsidRPr="00104330">
        <w:rPr>
          <w:rFonts w:ascii="Arial" w:hAnsi="Arial"/>
          <w:sz w:val="22"/>
        </w:rPr>
        <w:t xml:space="preserve"> Weltklasse-Golf für jedermann hautnah erlebbar </w:t>
      </w:r>
      <w:r>
        <w:rPr>
          <w:rFonts w:ascii="Arial" w:hAnsi="Arial"/>
          <w:sz w:val="22"/>
        </w:rPr>
        <w:t>wird</w:t>
      </w:r>
      <w:r w:rsidRPr="00104330">
        <w:rPr>
          <w:rFonts w:ascii="Arial" w:hAnsi="Arial"/>
          <w:sz w:val="22"/>
        </w:rPr>
        <w:t>.</w:t>
      </w:r>
    </w:p>
    <w:p w14:paraId="7B0BA68C" w14:textId="77777777" w:rsidR="007273C4" w:rsidRPr="00016521" w:rsidRDefault="007273C4" w:rsidP="007273C4">
      <w:pPr>
        <w:jc w:val="both"/>
        <w:rPr>
          <w:rFonts w:ascii="Verdana" w:hAnsi="Verdana"/>
          <w:bCs/>
          <w:sz w:val="18"/>
          <w:szCs w:val="18"/>
        </w:rPr>
      </w:pPr>
    </w:p>
    <w:p w14:paraId="09014CF6" w14:textId="77777777" w:rsidR="007273C4" w:rsidRDefault="007273C4" w:rsidP="007273C4">
      <w:pPr>
        <w:jc w:val="both"/>
        <w:rPr>
          <w:rFonts w:ascii="Verdana" w:hAnsi="Verdana"/>
          <w:bCs/>
          <w:sz w:val="18"/>
          <w:szCs w:val="18"/>
          <w:lang w:val="de-CH"/>
        </w:rPr>
      </w:pPr>
    </w:p>
    <w:p w14:paraId="6C68BEB7" w14:textId="12DF1F4D" w:rsidR="00203F91" w:rsidRDefault="00203F91">
      <w:pPr>
        <w:rPr>
          <w:rFonts w:ascii="Verdana" w:eastAsiaTheme="majorEastAsia" w:hAnsi="Verdana" w:cstheme="majorBidi"/>
          <w:b/>
          <w:bCs/>
          <w:color w:val="D6B160"/>
          <w:kern w:val="28"/>
          <w:sz w:val="18"/>
          <w:szCs w:val="18"/>
          <w:lang w:val="de-CH"/>
        </w:rPr>
      </w:pPr>
    </w:p>
    <w:p w14:paraId="39C73989" w14:textId="77777777" w:rsidR="006C2D4E" w:rsidRPr="00016521" w:rsidRDefault="006C2D4E">
      <w:pPr>
        <w:rPr>
          <w:rFonts w:ascii="Verdana" w:eastAsiaTheme="majorEastAsia" w:hAnsi="Verdana" w:cstheme="majorBidi"/>
          <w:b/>
          <w:bCs/>
          <w:color w:val="D6B160"/>
          <w:kern w:val="28"/>
          <w:sz w:val="18"/>
          <w:szCs w:val="18"/>
          <w:lang w:val="de-CH"/>
        </w:rPr>
      </w:pPr>
    </w:p>
    <w:p w14:paraId="11F235D6" w14:textId="6EBD3A0C" w:rsidR="007273C4" w:rsidRPr="00832C89" w:rsidRDefault="007273C4" w:rsidP="007273C4">
      <w:pPr>
        <w:jc w:val="both"/>
        <w:rPr>
          <w:rFonts w:ascii="Verdana" w:hAnsi="Verdana"/>
          <w:b/>
          <w:bCs/>
          <w:sz w:val="18"/>
          <w:szCs w:val="18"/>
          <w:lang w:val="en-US"/>
        </w:rPr>
      </w:pPr>
      <w:r w:rsidRPr="00832C89">
        <w:rPr>
          <w:rFonts w:ascii="Verdana" w:eastAsiaTheme="majorEastAsia" w:hAnsi="Verdana" w:cstheme="majorBidi"/>
          <w:b/>
          <w:bCs/>
          <w:color w:val="D6B160"/>
          <w:kern w:val="28"/>
          <w:sz w:val="18"/>
          <w:szCs w:val="18"/>
          <w:lang w:val="en-US"/>
        </w:rPr>
        <w:t xml:space="preserve">Swiss Seniors </w:t>
      </w:r>
      <w:bookmarkStart w:id="0" w:name="_Hlk62058673"/>
      <w:r w:rsidRPr="00832C89">
        <w:rPr>
          <w:rFonts w:ascii="Verdana" w:eastAsiaTheme="majorEastAsia" w:hAnsi="Verdana" w:cstheme="majorBidi"/>
          <w:b/>
          <w:bCs/>
          <w:color w:val="D6B160"/>
          <w:kern w:val="28"/>
          <w:sz w:val="18"/>
          <w:szCs w:val="18"/>
          <w:lang w:val="en-US"/>
        </w:rPr>
        <w:t>Open</w:t>
      </w:r>
      <w:bookmarkEnd w:id="0"/>
    </w:p>
    <w:p w14:paraId="14081CA0" w14:textId="77777777" w:rsidR="007273C4" w:rsidRPr="0073287C" w:rsidRDefault="007273C4" w:rsidP="007273C4">
      <w:pPr>
        <w:jc w:val="both"/>
        <w:rPr>
          <w:rFonts w:ascii="Verdana" w:hAnsi="Verdana"/>
          <w:bCs/>
          <w:sz w:val="18"/>
          <w:szCs w:val="18"/>
          <w:lang w:val="de-CH"/>
        </w:rPr>
      </w:pPr>
      <w:r w:rsidRPr="00203F91">
        <w:rPr>
          <w:rFonts w:ascii="Verdana" w:hAnsi="Verdana"/>
          <w:bCs/>
          <w:sz w:val="18"/>
          <w:szCs w:val="18"/>
          <w:lang w:val="en-US"/>
        </w:rPr>
        <w:t xml:space="preserve">Legends Tour, 7.-9. </w:t>
      </w:r>
      <w:r w:rsidRPr="0073287C">
        <w:rPr>
          <w:rFonts w:ascii="Verdana" w:hAnsi="Verdana"/>
          <w:bCs/>
          <w:sz w:val="18"/>
          <w:szCs w:val="18"/>
          <w:lang w:val="de-CH"/>
        </w:rPr>
        <w:t>Juli 2023, GC Bad Ragaz; Eintritt frei.</w:t>
      </w:r>
    </w:p>
    <w:p w14:paraId="163EDD5A" w14:textId="77777777" w:rsidR="007273C4" w:rsidRPr="0073287C" w:rsidRDefault="007273C4" w:rsidP="007273C4">
      <w:pPr>
        <w:jc w:val="both"/>
        <w:rPr>
          <w:rFonts w:ascii="Verdana" w:hAnsi="Verdana"/>
          <w:bCs/>
          <w:sz w:val="18"/>
          <w:szCs w:val="18"/>
          <w:lang w:val="de-CH"/>
        </w:rPr>
      </w:pPr>
      <w:r w:rsidRPr="0073287C">
        <w:rPr>
          <w:rFonts w:ascii="Verdana" w:hAnsi="Verdana"/>
          <w:bCs/>
          <w:sz w:val="18"/>
          <w:szCs w:val="18"/>
          <w:lang w:val="de-CH"/>
        </w:rPr>
        <w:t>www.swiss-seniors-open.ch, https://www.facebook.com/SwissSeniorsOpen, @SeniorsOpen</w:t>
      </w:r>
    </w:p>
    <w:p w14:paraId="04BE7428" w14:textId="77777777" w:rsidR="007273C4" w:rsidRPr="00CD0F00" w:rsidRDefault="007273C4" w:rsidP="007273C4">
      <w:pPr>
        <w:rPr>
          <w:rFonts w:ascii="Verdana" w:hAnsi="Verdana"/>
          <w:bCs/>
          <w:i/>
          <w:iCs/>
          <w:sz w:val="18"/>
          <w:szCs w:val="18"/>
          <w:lang w:val="de-CH"/>
        </w:rPr>
      </w:pPr>
    </w:p>
    <w:tbl>
      <w:tblPr>
        <w:tblW w:w="9446" w:type="dxa"/>
        <w:tblInd w:w="-1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F5EEE1"/>
        <w:tblCellMar>
          <w:top w:w="57" w:type="dxa"/>
          <w:bottom w:w="57" w:type="dxa"/>
        </w:tblCellMar>
        <w:tblLook w:val="04A0" w:firstRow="1" w:lastRow="0" w:firstColumn="1" w:lastColumn="0" w:noHBand="0" w:noVBand="1"/>
      </w:tblPr>
      <w:tblGrid>
        <w:gridCol w:w="5211"/>
        <w:gridCol w:w="4235"/>
      </w:tblGrid>
      <w:tr w:rsidR="007273C4" w:rsidRPr="007D77E7" w14:paraId="687B4ABF" w14:textId="77777777" w:rsidTr="00A246F8">
        <w:tc>
          <w:tcPr>
            <w:tcW w:w="5211" w:type="dxa"/>
            <w:shd w:val="clear" w:color="auto" w:fill="F5EEE1"/>
          </w:tcPr>
          <w:p w14:paraId="197AC753" w14:textId="77777777" w:rsidR="007273C4" w:rsidRPr="007D77E7" w:rsidRDefault="007273C4" w:rsidP="00A246F8">
            <w:pPr>
              <w:rPr>
                <w:rFonts w:ascii="Verdana" w:eastAsia="MS Mincho" w:hAnsi="Verdana"/>
                <w:b/>
                <w:color w:val="0C1416"/>
                <w:sz w:val="14"/>
                <w:szCs w:val="14"/>
              </w:rPr>
            </w:pPr>
            <w:r w:rsidRPr="00CD0F00">
              <w:rPr>
                <w:rFonts w:ascii="Verdana" w:eastAsia="MS Mincho" w:hAnsi="Verdana"/>
                <w:color w:val="0C1416"/>
                <w:sz w:val="14"/>
                <w:szCs w:val="14"/>
                <w:lang w:val="de-CH"/>
              </w:rPr>
              <w:br w:type="page"/>
            </w:r>
            <w:r w:rsidRPr="007D77E7">
              <w:rPr>
                <w:rFonts w:ascii="Verdana" w:eastAsia="MS Mincho" w:hAnsi="Verdana"/>
                <w:b/>
                <w:color w:val="0C1416"/>
                <w:sz w:val="14"/>
                <w:szCs w:val="14"/>
              </w:rPr>
              <w:t>Für weitere Informationen:</w:t>
            </w:r>
          </w:p>
          <w:p w14:paraId="163D75C0" w14:textId="77777777" w:rsidR="007273C4" w:rsidRPr="007D77E7" w:rsidRDefault="007273C4" w:rsidP="00A246F8">
            <w:pPr>
              <w:contextualSpacing/>
              <w:rPr>
                <w:rFonts w:ascii="Verdana" w:eastAsia="MS Mincho" w:hAnsi="Verdana"/>
                <w:color w:val="0C1416"/>
                <w:sz w:val="14"/>
                <w:szCs w:val="14"/>
              </w:rPr>
            </w:pPr>
            <w:r w:rsidRPr="007D77E7">
              <w:rPr>
                <w:rFonts w:ascii="Verdana" w:eastAsia="MS Mincho" w:hAnsi="Verdana"/>
                <w:color w:val="0C1416"/>
                <w:sz w:val="14"/>
                <w:szCs w:val="14"/>
              </w:rPr>
              <w:t>Ralph Polligkeit</w:t>
            </w:r>
          </w:p>
          <w:p w14:paraId="4EDAFBE0" w14:textId="77777777" w:rsidR="007273C4" w:rsidRPr="007D77E7" w:rsidRDefault="007273C4" w:rsidP="00A246F8">
            <w:pPr>
              <w:contextualSpacing/>
              <w:rPr>
                <w:rFonts w:ascii="Verdana" w:eastAsia="MS Mincho" w:hAnsi="Verdana"/>
                <w:color w:val="0C1416"/>
                <w:sz w:val="14"/>
                <w:szCs w:val="14"/>
              </w:rPr>
            </w:pPr>
            <w:r w:rsidRPr="007D77E7">
              <w:rPr>
                <w:rFonts w:ascii="Verdana" w:eastAsia="MS Mincho" w:hAnsi="Verdana"/>
                <w:color w:val="0C1416"/>
                <w:sz w:val="14"/>
                <w:szCs w:val="14"/>
              </w:rPr>
              <w:t>Präsident Organisationskomitee / Turnierdirektor</w:t>
            </w:r>
          </w:p>
          <w:p w14:paraId="41FD91E6" w14:textId="77777777" w:rsidR="007273C4" w:rsidRPr="007D77E7" w:rsidRDefault="007273C4" w:rsidP="00A246F8">
            <w:pPr>
              <w:contextualSpacing/>
              <w:rPr>
                <w:rFonts w:ascii="Verdana" w:eastAsia="MS Mincho" w:hAnsi="Verdana"/>
                <w:color w:val="0C1416"/>
                <w:sz w:val="14"/>
                <w:szCs w:val="14"/>
                <w:lang w:val="en-GB"/>
              </w:rPr>
            </w:pPr>
            <w:r w:rsidRPr="007D77E7">
              <w:rPr>
                <w:rFonts w:ascii="Verdana" w:eastAsia="MS Mincho" w:hAnsi="Verdana"/>
                <w:color w:val="0C1416"/>
                <w:sz w:val="14"/>
                <w:szCs w:val="14"/>
                <w:lang w:val="en-GB"/>
              </w:rPr>
              <w:t>Grand Resort Bad Ragaz</w:t>
            </w:r>
          </w:p>
          <w:p w14:paraId="37D2F002" w14:textId="77777777" w:rsidR="007273C4" w:rsidRPr="00B57281" w:rsidRDefault="007273C4" w:rsidP="00A246F8">
            <w:pPr>
              <w:contextualSpacing/>
              <w:rPr>
                <w:rFonts w:ascii="Verdana" w:eastAsia="MS Mincho" w:hAnsi="Verdana"/>
                <w:sz w:val="14"/>
                <w:szCs w:val="14"/>
                <w:lang w:val="en-US"/>
              </w:rPr>
            </w:pPr>
            <w:r w:rsidRPr="00B57281">
              <w:rPr>
                <w:rFonts w:ascii="Verdana" w:eastAsia="MS Mincho" w:hAnsi="Verdana"/>
                <w:color w:val="0C1416"/>
                <w:sz w:val="14"/>
                <w:szCs w:val="14"/>
                <w:lang w:val="en-US"/>
              </w:rPr>
              <w:t>Tel. +41 (0)81 303 37 17, E</w:t>
            </w:r>
            <w:r w:rsidRPr="00B57281">
              <w:rPr>
                <w:rFonts w:ascii="Verdana" w:eastAsia="MS Mincho" w:hAnsi="Verdana"/>
                <w:sz w:val="14"/>
                <w:szCs w:val="14"/>
                <w:lang w:val="en-US"/>
              </w:rPr>
              <w:t xml:space="preserve">-Mail: </w:t>
            </w:r>
            <w:r w:rsidR="00CA6E4D">
              <w:fldChar w:fldCharType="begin"/>
            </w:r>
            <w:r w:rsidR="00CA6E4D" w:rsidRPr="00CA6E4D">
              <w:rPr>
                <w:lang w:val="en-US"/>
              </w:rPr>
              <w:instrText>HYPERLINK "mailto:ralph.polligkeit@resortragaz.ch"</w:instrText>
            </w:r>
            <w:r w:rsidR="00CA6E4D">
              <w:fldChar w:fldCharType="separate"/>
            </w:r>
            <w:r w:rsidRPr="00B57281">
              <w:rPr>
                <w:rFonts w:ascii="Verdana" w:eastAsia="MS Mincho" w:hAnsi="Verdana"/>
                <w:color w:val="0000FF"/>
                <w:sz w:val="14"/>
                <w:szCs w:val="14"/>
                <w:u w:val="single"/>
                <w:lang w:val="en-US"/>
              </w:rPr>
              <w:t>ralph.polligkeit@resortragaz.ch</w:t>
            </w:r>
            <w:r w:rsidR="00CA6E4D">
              <w:rPr>
                <w:rFonts w:ascii="Verdana" w:eastAsia="MS Mincho" w:hAnsi="Verdana"/>
                <w:color w:val="0000FF"/>
                <w:sz w:val="14"/>
                <w:szCs w:val="14"/>
                <w:u w:val="single"/>
                <w:lang w:val="en-US"/>
              </w:rPr>
              <w:fldChar w:fldCharType="end"/>
            </w:r>
          </w:p>
        </w:tc>
        <w:tc>
          <w:tcPr>
            <w:tcW w:w="4235" w:type="dxa"/>
            <w:shd w:val="clear" w:color="auto" w:fill="F5EEE1"/>
          </w:tcPr>
          <w:p w14:paraId="324E5332" w14:textId="77777777" w:rsidR="007273C4" w:rsidRPr="00B57281" w:rsidRDefault="007273C4" w:rsidP="00A246F8">
            <w:pPr>
              <w:rPr>
                <w:rFonts w:ascii="Verdana" w:eastAsia="MS Mincho" w:hAnsi="Verdana"/>
                <w:sz w:val="14"/>
                <w:szCs w:val="14"/>
                <w:lang w:val="en-US"/>
              </w:rPr>
            </w:pPr>
          </w:p>
          <w:p w14:paraId="01DA702C" w14:textId="77777777" w:rsidR="007273C4" w:rsidRPr="007D77E7" w:rsidRDefault="007273C4" w:rsidP="00A246F8">
            <w:pPr>
              <w:rPr>
                <w:rFonts w:ascii="Verdana" w:eastAsia="MS Mincho" w:hAnsi="Verdana"/>
                <w:sz w:val="14"/>
                <w:szCs w:val="14"/>
              </w:rPr>
            </w:pPr>
            <w:r w:rsidRPr="007D77E7">
              <w:rPr>
                <w:rFonts w:ascii="Verdana" w:eastAsia="MS Mincho" w:hAnsi="Verdana"/>
                <w:sz w:val="14"/>
                <w:szCs w:val="14"/>
              </w:rPr>
              <w:t>Mirjam Fassold</w:t>
            </w:r>
          </w:p>
          <w:p w14:paraId="340DF4A5" w14:textId="77777777" w:rsidR="007273C4" w:rsidRPr="007D77E7" w:rsidRDefault="007273C4" w:rsidP="00A246F8">
            <w:pPr>
              <w:rPr>
                <w:rFonts w:ascii="Verdana" w:eastAsia="MS Mincho" w:hAnsi="Verdana"/>
                <w:sz w:val="14"/>
                <w:szCs w:val="14"/>
              </w:rPr>
            </w:pPr>
            <w:r w:rsidRPr="007D77E7">
              <w:rPr>
                <w:rFonts w:ascii="Verdana" w:eastAsia="MS Mincho" w:hAnsi="Verdana"/>
                <w:sz w:val="14"/>
                <w:szCs w:val="14"/>
              </w:rPr>
              <w:t>Medienchefin</w:t>
            </w:r>
          </w:p>
          <w:p w14:paraId="166F1B50" w14:textId="77777777" w:rsidR="007273C4" w:rsidRPr="007D77E7" w:rsidRDefault="007273C4" w:rsidP="00A246F8">
            <w:pPr>
              <w:rPr>
                <w:rFonts w:ascii="Verdana" w:eastAsia="MS Mincho" w:hAnsi="Verdana"/>
                <w:sz w:val="14"/>
                <w:szCs w:val="14"/>
              </w:rPr>
            </w:pPr>
            <w:proofErr w:type="spellStart"/>
            <w:r w:rsidRPr="007D77E7">
              <w:rPr>
                <w:rFonts w:ascii="Verdana" w:eastAsia="MS Mincho" w:hAnsi="Verdana"/>
                <w:sz w:val="14"/>
                <w:szCs w:val="14"/>
              </w:rPr>
              <w:t>fassold</w:t>
            </w:r>
            <w:proofErr w:type="spellEnd"/>
            <w:r w:rsidRPr="007D77E7">
              <w:rPr>
                <w:rFonts w:ascii="Verdana" w:eastAsia="MS Mincho" w:hAnsi="Verdana"/>
                <w:sz w:val="14"/>
                <w:szCs w:val="14"/>
              </w:rPr>
              <w:t xml:space="preserve"> </w:t>
            </w:r>
            <w:proofErr w:type="spellStart"/>
            <w:r w:rsidRPr="007D77E7">
              <w:rPr>
                <w:rFonts w:ascii="Verdana" w:eastAsia="MS Mincho" w:hAnsi="Verdana"/>
                <w:sz w:val="14"/>
                <w:szCs w:val="14"/>
              </w:rPr>
              <w:t>kommunikation</w:t>
            </w:r>
            <w:proofErr w:type="spellEnd"/>
            <w:r w:rsidRPr="007D77E7">
              <w:rPr>
                <w:rFonts w:ascii="Verdana" w:eastAsia="MS Mincho" w:hAnsi="Verdana"/>
                <w:sz w:val="14"/>
                <w:szCs w:val="14"/>
              </w:rPr>
              <w:t xml:space="preserve"> </w:t>
            </w:r>
            <w:proofErr w:type="spellStart"/>
            <w:r w:rsidRPr="007D77E7">
              <w:rPr>
                <w:rFonts w:ascii="Verdana" w:eastAsia="MS Mincho" w:hAnsi="Verdana"/>
                <w:sz w:val="14"/>
                <w:szCs w:val="14"/>
              </w:rPr>
              <w:t>ag</w:t>
            </w:r>
            <w:proofErr w:type="spellEnd"/>
          </w:p>
          <w:p w14:paraId="3F778D7A" w14:textId="77777777" w:rsidR="007273C4" w:rsidRPr="007D77E7" w:rsidRDefault="007273C4" w:rsidP="00A246F8">
            <w:pPr>
              <w:rPr>
                <w:rFonts w:ascii="Verdana" w:eastAsia="MS Mincho" w:hAnsi="Verdana"/>
                <w:sz w:val="14"/>
                <w:szCs w:val="14"/>
              </w:rPr>
            </w:pPr>
            <w:r w:rsidRPr="007D77E7">
              <w:rPr>
                <w:rFonts w:ascii="Verdana" w:eastAsia="MS Mincho" w:hAnsi="Verdana"/>
                <w:sz w:val="14"/>
                <w:szCs w:val="14"/>
              </w:rPr>
              <w:t xml:space="preserve">Tel. +423 384 28 44, E-Mail: </w:t>
            </w:r>
            <w:hyperlink r:id="rId9" w:history="1">
              <w:r w:rsidRPr="007D77E7">
                <w:rPr>
                  <w:rFonts w:ascii="Verdana" w:eastAsia="MS Mincho" w:hAnsi="Verdana"/>
                  <w:sz w:val="14"/>
                  <w:szCs w:val="14"/>
                  <w:u w:val="single"/>
                </w:rPr>
                <w:t>mirjam@fassold.li</w:t>
              </w:r>
            </w:hyperlink>
            <w:r w:rsidRPr="007D77E7">
              <w:rPr>
                <w:rFonts w:ascii="Verdana" w:eastAsia="MS Mincho" w:hAnsi="Verdana"/>
                <w:sz w:val="14"/>
                <w:szCs w:val="14"/>
              </w:rPr>
              <w:t xml:space="preserve"> </w:t>
            </w:r>
          </w:p>
        </w:tc>
      </w:tr>
      <w:tr w:rsidR="007273C4" w:rsidRPr="007D77E7" w14:paraId="6B56CF02" w14:textId="77777777" w:rsidTr="00A246F8">
        <w:tc>
          <w:tcPr>
            <w:tcW w:w="9446" w:type="dxa"/>
            <w:gridSpan w:val="2"/>
            <w:shd w:val="clear" w:color="auto" w:fill="F5EEE1"/>
          </w:tcPr>
          <w:p w14:paraId="5CEF81E3" w14:textId="77777777" w:rsidR="007273C4" w:rsidRPr="007D77E7" w:rsidRDefault="007273C4" w:rsidP="00A246F8">
            <w:pPr>
              <w:rPr>
                <w:rFonts w:ascii="Verdana" w:eastAsia="MS Mincho" w:hAnsi="Verdana"/>
                <w:sz w:val="14"/>
                <w:szCs w:val="14"/>
              </w:rPr>
            </w:pPr>
            <w:r w:rsidRPr="007D77E7">
              <w:rPr>
                <w:rFonts w:ascii="Verdana" w:eastAsia="MS Mincho" w:hAnsi="Verdana"/>
                <w:b/>
                <w:color w:val="000000"/>
                <w:sz w:val="14"/>
                <w:szCs w:val="14"/>
              </w:rPr>
              <w:t>Download der Mitteilung</w:t>
            </w:r>
            <w:r w:rsidRPr="007D77E7">
              <w:rPr>
                <w:rFonts w:ascii="Verdana" w:eastAsia="MS Mincho" w:hAnsi="Verdana"/>
                <w:color w:val="000000"/>
                <w:sz w:val="14"/>
                <w:szCs w:val="14"/>
              </w:rPr>
              <w:t xml:space="preserve"> (Word-Dokument und B</w:t>
            </w:r>
            <w:r w:rsidRPr="007D77E7">
              <w:rPr>
                <w:rFonts w:ascii="Verdana" w:eastAsia="MS Mincho" w:hAnsi="Verdana"/>
                <w:sz w:val="14"/>
                <w:szCs w:val="14"/>
              </w:rPr>
              <w:t xml:space="preserve">ilder): </w:t>
            </w:r>
            <w:hyperlink r:id="rId10" w:history="1">
              <w:r w:rsidRPr="007D77E7">
                <w:rPr>
                  <w:rFonts w:ascii="Verdana" w:eastAsia="MS Mincho" w:hAnsi="Verdana"/>
                  <w:color w:val="0000FF"/>
                  <w:sz w:val="14"/>
                  <w:szCs w:val="14"/>
                  <w:u w:val="single"/>
                </w:rPr>
                <w:t>www.swiss-seniors-open.ch</w:t>
              </w:r>
            </w:hyperlink>
          </w:p>
        </w:tc>
      </w:tr>
    </w:tbl>
    <w:p w14:paraId="2DDB19EC" w14:textId="77777777" w:rsidR="00CC547D" w:rsidRPr="007273C4" w:rsidRDefault="00CC547D" w:rsidP="007273C4">
      <w:pPr>
        <w:rPr>
          <w:lang w:val="de-CH"/>
        </w:rPr>
      </w:pPr>
    </w:p>
    <w:sectPr w:rsidR="00CC547D" w:rsidRPr="007273C4" w:rsidSect="007273C4">
      <w:headerReference w:type="default" r:id="rId11"/>
      <w:footerReference w:type="default" r:id="rId12"/>
      <w:pgSz w:w="11900" w:h="16840"/>
      <w:pgMar w:top="1417" w:right="1417" w:bottom="1134" w:left="1417" w:header="3005" w:footer="153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C499" w14:textId="77777777" w:rsidR="00080A1F" w:rsidRDefault="00080A1F" w:rsidP="00A273CC">
      <w:r>
        <w:separator/>
      </w:r>
    </w:p>
  </w:endnote>
  <w:endnote w:type="continuationSeparator" w:id="0">
    <w:p w14:paraId="454D0448" w14:textId="77777777" w:rsidR="00080A1F" w:rsidRDefault="00080A1F" w:rsidP="00A273CC">
      <w:r>
        <w:continuationSeparator/>
      </w:r>
    </w:p>
  </w:endnote>
  <w:endnote w:type="continuationNotice" w:id="1">
    <w:p w14:paraId="39418276" w14:textId="77777777" w:rsidR="00080A1F" w:rsidRDefault="00080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BF47" w14:textId="1C2718E6" w:rsidR="00A111E9" w:rsidRDefault="00982C9E" w:rsidP="00982C9E">
    <w:pPr>
      <w:pStyle w:val="Fuzeile"/>
      <w:tabs>
        <w:tab w:val="clear" w:pos="4536"/>
        <w:tab w:val="clear" w:pos="9072"/>
        <w:tab w:val="left" w:pos="8310"/>
      </w:tabs>
    </w:pPr>
    <w:r>
      <w:rPr>
        <w:noProof/>
      </w:rPr>
      <w:drawing>
        <wp:anchor distT="0" distB="0" distL="114300" distR="114300" simplePos="0" relativeHeight="251659265" behindDoc="1" locked="0" layoutInCell="1" allowOverlap="1" wp14:anchorId="4C4807CC" wp14:editId="1A8F55B9">
          <wp:simplePos x="0" y="0"/>
          <wp:positionH relativeFrom="margin">
            <wp:align>center</wp:align>
          </wp:positionH>
          <wp:positionV relativeFrom="paragraph">
            <wp:posOffset>234135</wp:posOffset>
          </wp:positionV>
          <wp:extent cx="7517226" cy="1076258"/>
          <wp:effectExtent l="0" t="0" r="0" b="0"/>
          <wp:wrapNone/>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stretch>
                    <a:fillRect/>
                  </a:stretch>
                </pic:blipFill>
                <pic:spPr>
                  <a:xfrm>
                    <a:off x="0" y="0"/>
                    <a:ext cx="7517226" cy="1076258"/>
                  </a:xfrm>
                  <a:prstGeom prst="rect">
                    <a:avLst/>
                  </a:prstGeom>
                </pic:spPr>
              </pic:pic>
            </a:graphicData>
          </a:graphic>
          <wp14:sizeRelH relativeFrom="page">
            <wp14:pctWidth>0</wp14:pctWidth>
          </wp14:sizeRelH>
          <wp14:sizeRelV relativeFrom="page">
            <wp14:pctHeight>0</wp14:pctHeight>
          </wp14:sizeRelV>
        </wp:anchor>
      </w:drawing>
    </w:r>
    <w:r>
      <w:tab/>
    </w:r>
  </w:p>
  <w:p w14:paraId="6AECD684" w14:textId="1E05A762" w:rsidR="00A273CC" w:rsidRDefault="00A273CC" w:rsidP="008D7234">
    <w:pPr>
      <w:pStyle w:val="Fuzeile"/>
      <w:tabs>
        <w:tab w:val="clear" w:pos="4536"/>
        <w:tab w:val="clear" w:pos="9072"/>
        <w:tab w:val="left" w:pos="5460"/>
        <w:tab w:val="left" w:pos="64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5AD4" w14:textId="77777777" w:rsidR="00080A1F" w:rsidRDefault="00080A1F" w:rsidP="00A273CC">
      <w:r>
        <w:separator/>
      </w:r>
    </w:p>
  </w:footnote>
  <w:footnote w:type="continuationSeparator" w:id="0">
    <w:p w14:paraId="4A51C940" w14:textId="77777777" w:rsidR="00080A1F" w:rsidRDefault="00080A1F" w:rsidP="00A273CC">
      <w:r>
        <w:continuationSeparator/>
      </w:r>
    </w:p>
  </w:footnote>
  <w:footnote w:type="continuationNotice" w:id="1">
    <w:p w14:paraId="7B81CC0A" w14:textId="77777777" w:rsidR="00080A1F" w:rsidRDefault="00080A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894F6" w14:textId="74F05837" w:rsidR="00A273CC" w:rsidRDefault="007273C4">
    <w:pPr>
      <w:pStyle w:val="Kopfzeile"/>
    </w:pPr>
    <w:r>
      <w:rPr>
        <w:noProof/>
      </w:rPr>
      <w:drawing>
        <wp:anchor distT="0" distB="0" distL="114300" distR="114300" simplePos="0" relativeHeight="251658240" behindDoc="0" locked="0" layoutInCell="1" allowOverlap="1" wp14:anchorId="3AD34FDC" wp14:editId="437519B6">
          <wp:simplePos x="0" y="0"/>
          <wp:positionH relativeFrom="page">
            <wp:align>left</wp:align>
          </wp:positionH>
          <wp:positionV relativeFrom="paragraph">
            <wp:posOffset>-1905284</wp:posOffset>
          </wp:positionV>
          <wp:extent cx="3095625" cy="1061085"/>
          <wp:effectExtent l="0" t="0" r="9525" b="571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051"/>
                  <a:stretch/>
                </pic:blipFill>
                <pic:spPr bwMode="auto">
                  <a:xfrm>
                    <a:off x="0" y="0"/>
                    <a:ext cx="3095625" cy="1061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1FEE">
      <w:rPr>
        <w:noProof/>
      </w:rPr>
      <w:drawing>
        <wp:anchor distT="0" distB="0" distL="114300" distR="114300" simplePos="0" relativeHeight="251658241" behindDoc="1" locked="0" layoutInCell="1" allowOverlap="1" wp14:anchorId="591E3F0D" wp14:editId="56E19C34">
          <wp:simplePos x="0" y="0"/>
          <wp:positionH relativeFrom="page">
            <wp:align>right</wp:align>
          </wp:positionH>
          <wp:positionV relativeFrom="paragraph">
            <wp:posOffset>-1905284</wp:posOffset>
          </wp:positionV>
          <wp:extent cx="8158707" cy="1142933"/>
          <wp:effectExtent l="0" t="0" r="0"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stretch>
                    <a:fillRect/>
                  </a:stretch>
                </pic:blipFill>
                <pic:spPr>
                  <a:xfrm>
                    <a:off x="0" y="0"/>
                    <a:ext cx="8158707" cy="1142933"/>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C"/>
    <w:rsid w:val="00016521"/>
    <w:rsid w:val="00037B71"/>
    <w:rsid w:val="00077379"/>
    <w:rsid w:val="00080A1F"/>
    <w:rsid w:val="000A2535"/>
    <w:rsid w:val="000E6AED"/>
    <w:rsid w:val="00117EF4"/>
    <w:rsid w:val="00136C75"/>
    <w:rsid w:val="00184785"/>
    <w:rsid w:val="00203F91"/>
    <w:rsid w:val="0027392D"/>
    <w:rsid w:val="0027573F"/>
    <w:rsid w:val="002957CF"/>
    <w:rsid w:val="002C1FEE"/>
    <w:rsid w:val="003429FB"/>
    <w:rsid w:val="003F47B2"/>
    <w:rsid w:val="004147A1"/>
    <w:rsid w:val="004173C2"/>
    <w:rsid w:val="004C669E"/>
    <w:rsid w:val="004C6DD3"/>
    <w:rsid w:val="00520D72"/>
    <w:rsid w:val="00580AC9"/>
    <w:rsid w:val="005870D8"/>
    <w:rsid w:val="00592320"/>
    <w:rsid w:val="005931B1"/>
    <w:rsid w:val="005F4713"/>
    <w:rsid w:val="00621C1C"/>
    <w:rsid w:val="0067076D"/>
    <w:rsid w:val="00680E89"/>
    <w:rsid w:val="006A511B"/>
    <w:rsid w:val="006B13D8"/>
    <w:rsid w:val="006C2D4E"/>
    <w:rsid w:val="0071190C"/>
    <w:rsid w:val="007273C4"/>
    <w:rsid w:val="00727BF5"/>
    <w:rsid w:val="00792623"/>
    <w:rsid w:val="007A12D2"/>
    <w:rsid w:val="007B01D0"/>
    <w:rsid w:val="007D3ABC"/>
    <w:rsid w:val="00801BC5"/>
    <w:rsid w:val="008D38AA"/>
    <w:rsid w:val="008D7234"/>
    <w:rsid w:val="008F16CD"/>
    <w:rsid w:val="0091124B"/>
    <w:rsid w:val="00982C9E"/>
    <w:rsid w:val="009C1AC9"/>
    <w:rsid w:val="009F359C"/>
    <w:rsid w:val="009F5252"/>
    <w:rsid w:val="00A01FEF"/>
    <w:rsid w:val="00A111E9"/>
    <w:rsid w:val="00A273CC"/>
    <w:rsid w:val="00A34F22"/>
    <w:rsid w:val="00A50AA2"/>
    <w:rsid w:val="00AC516A"/>
    <w:rsid w:val="00AF51B9"/>
    <w:rsid w:val="00B75E8A"/>
    <w:rsid w:val="00BA6D55"/>
    <w:rsid w:val="00BC1D61"/>
    <w:rsid w:val="00BD1F05"/>
    <w:rsid w:val="00C81578"/>
    <w:rsid w:val="00CA6E4D"/>
    <w:rsid w:val="00CC547D"/>
    <w:rsid w:val="00CF1EB0"/>
    <w:rsid w:val="00D457AD"/>
    <w:rsid w:val="00D53B23"/>
    <w:rsid w:val="00D841F8"/>
    <w:rsid w:val="00D927A1"/>
    <w:rsid w:val="00DA0820"/>
    <w:rsid w:val="00F143B8"/>
    <w:rsid w:val="00FF09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07EAF87"/>
  <w15:docId w15:val="{8ED0E898-7AD4-4E8D-8C59-51B6A72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73CC"/>
    <w:pPr>
      <w:tabs>
        <w:tab w:val="center" w:pos="4536"/>
        <w:tab w:val="right" w:pos="9072"/>
      </w:tabs>
    </w:pPr>
  </w:style>
  <w:style w:type="character" w:customStyle="1" w:styleId="KopfzeileZchn">
    <w:name w:val="Kopfzeile Zchn"/>
    <w:basedOn w:val="Absatz-Standardschriftart"/>
    <w:link w:val="Kopfzeile"/>
    <w:uiPriority w:val="99"/>
    <w:rsid w:val="00A273CC"/>
    <w:rPr>
      <w:sz w:val="24"/>
      <w:lang w:eastAsia="de-DE"/>
    </w:rPr>
  </w:style>
  <w:style w:type="paragraph" w:styleId="Fuzeile">
    <w:name w:val="footer"/>
    <w:basedOn w:val="Standard"/>
    <w:link w:val="FuzeileZchn"/>
    <w:uiPriority w:val="99"/>
    <w:unhideWhenUsed/>
    <w:rsid w:val="00A273CC"/>
    <w:pPr>
      <w:tabs>
        <w:tab w:val="center" w:pos="4536"/>
        <w:tab w:val="right" w:pos="9072"/>
      </w:tabs>
    </w:pPr>
  </w:style>
  <w:style w:type="character" w:customStyle="1" w:styleId="FuzeileZchn">
    <w:name w:val="Fußzeile Zchn"/>
    <w:basedOn w:val="Absatz-Standardschriftart"/>
    <w:link w:val="Fuzeile"/>
    <w:uiPriority w:val="99"/>
    <w:rsid w:val="00A273CC"/>
    <w:rPr>
      <w:sz w:val="24"/>
      <w:lang w:eastAsia="de-DE"/>
    </w:rPr>
  </w:style>
  <w:style w:type="paragraph" w:styleId="Sprechblasentext">
    <w:name w:val="Balloon Text"/>
    <w:basedOn w:val="Standard"/>
    <w:link w:val="SprechblasentextZchn"/>
    <w:uiPriority w:val="99"/>
    <w:semiHidden/>
    <w:unhideWhenUsed/>
    <w:rsid w:val="00A273C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73CC"/>
    <w:rPr>
      <w:rFonts w:ascii="Lucida Grande" w:hAnsi="Lucida Grande"/>
      <w:sz w:val="18"/>
      <w:szCs w:val="18"/>
      <w:lang w:eastAsia="de-DE"/>
    </w:rPr>
  </w:style>
  <w:style w:type="paragraph" w:styleId="Titel">
    <w:name w:val="Title"/>
    <w:basedOn w:val="Standard"/>
    <w:next w:val="Standard"/>
    <w:link w:val="TitelZchn"/>
    <w:uiPriority w:val="10"/>
    <w:qFormat/>
    <w:rsid w:val="00AF51B9"/>
    <w:pPr>
      <w:spacing w:before="250" w:after="500"/>
      <w:contextualSpacing/>
    </w:pPr>
    <w:rPr>
      <w:rFonts w:asciiTheme="majorHAnsi" w:eastAsiaTheme="majorEastAsia" w:hAnsiTheme="majorHAnsi" w:cstheme="majorBidi"/>
      <w:color w:val="8064A2" w:themeColor="accent4"/>
      <w:kern w:val="28"/>
      <w:sz w:val="44"/>
      <w:szCs w:val="52"/>
      <w:lang w:val="de-CH" w:eastAsia="en-US"/>
    </w:rPr>
  </w:style>
  <w:style w:type="character" w:customStyle="1" w:styleId="TitelZchn">
    <w:name w:val="Titel Zchn"/>
    <w:basedOn w:val="Absatz-Standardschriftart"/>
    <w:link w:val="Titel"/>
    <w:uiPriority w:val="10"/>
    <w:rsid w:val="00AF51B9"/>
    <w:rPr>
      <w:rFonts w:asciiTheme="majorHAnsi" w:eastAsiaTheme="majorEastAsia" w:hAnsiTheme="majorHAnsi" w:cstheme="majorBidi"/>
      <w:color w:val="8064A2" w:themeColor="accent4"/>
      <w:kern w:val="28"/>
      <w:sz w:val="44"/>
      <w:szCs w:val="52"/>
      <w:lang w:val="de-CH" w:eastAsia="en-US"/>
    </w:rPr>
  </w:style>
  <w:style w:type="paragraph" w:styleId="Untertitel">
    <w:name w:val="Subtitle"/>
    <w:basedOn w:val="Standard"/>
    <w:next w:val="Standard"/>
    <w:link w:val="UntertitelZchn"/>
    <w:uiPriority w:val="11"/>
    <w:rsid w:val="007273C4"/>
    <w:pPr>
      <w:numPr>
        <w:ilvl w:val="1"/>
      </w:numPr>
      <w:spacing w:line="300" w:lineRule="atLeast"/>
    </w:pPr>
    <w:rPr>
      <w:rFonts w:asciiTheme="minorHAnsi" w:hAnsiTheme="minorHAnsi" w:cstheme="minorBidi"/>
      <w:color w:val="000000" w:themeColor="text1"/>
      <w:sz w:val="20"/>
      <w:szCs w:val="22"/>
      <w:lang w:val="de-CH" w:eastAsia="en-US"/>
    </w:rPr>
  </w:style>
  <w:style w:type="character" w:customStyle="1" w:styleId="UntertitelZchn">
    <w:name w:val="Untertitel Zchn"/>
    <w:basedOn w:val="Absatz-Standardschriftart"/>
    <w:link w:val="Untertitel"/>
    <w:uiPriority w:val="11"/>
    <w:rsid w:val="007273C4"/>
    <w:rPr>
      <w:rFonts w:asciiTheme="minorHAnsi" w:hAnsiTheme="minorHAnsi" w:cstheme="minorBidi"/>
      <w:color w:val="000000" w:themeColor="text1"/>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245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wiss-seniors-open.ch" TargetMode="External"/><Relationship Id="rId4" Type="http://schemas.openxmlformats.org/officeDocument/2006/relationships/styles" Target="styles.xml"/><Relationship Id="rId9" Type="http://schemas.openxmlformats.org/officeDocument/2006/relationships/hyperlink" Target="mailto:mirjam@fassold.l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6d74c3-ee2a-467e-859a-142834e6d066">
      <Terms xmlns="http://schemas.microsoft.com/office/infopath/2007/PartnerControls"/>
    </lcf76f155ced4ddcb4097134ff3c332f>
    <TaxCatchAll xmlns="41a94ec6-9cbf-4101-8b86-3883d337e6ef" xsi:nil="true"/>
    <Bild xmlns="956d74c3-ee2a-467e-859a-142834e6d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8DFAA101036D54FA438FAD1D995A6EE" ma:contentTypeVersion="16" ma:contentTypeDescription="Ein neues Dokument erstellen." ma:contentTypeScope="" ma:versionID="9a260c7ee21446f4610661850e434f36">
  <xsd:schema xmlns:xsd="http://www.w3.org/2001/XMLSchema" xmlns:xs="http://www.w3.org/2001/XMLSchema" xmlns:p="http://schemas.microsoft.com/office/2006/metadata/properties" xmlns:ns2="956d74c3-ee2a-467e-859a-142834e6d066" xmlns:ns3="41a94ec6-9cbf-4101-8b86-3883d337e6ef" targetNamespace="http://schemas.microsoft.com/office/2006/metadata/properties" ma:root="true" ma:fieldsID="fa54e1ff52302e866bcd34f76bd345b9" ns2:_="" ns3:_="">
    <xsd:import namespace="956d74c3-ee2a-467e-859a-142834e6d066"/>
    <xsd:import namespace="41a94ec6-9cbf-4101-8b86-3883d337e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d74c3-ee2a-467e-859a-142834e6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df50415-92c2-4796-920d-e87a476165c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Bild" ma:index="23" nillable="true" ma:displayName="Bild" ma:format="Thumbnail" ma:internalName="Bil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94ec6-9cbf-4101-8b86-3883d337e6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01f0903-6d7d-40f8-b3bf-7507c8c3a45b}" ma:internalName="TaxCatchAll" ma:showField="CatchAllData" ma:web="41a94ec6-9cbf-4101-8b86-3883d337e6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C4B0A-F5F9-4B43-AFB3-9EC6251DEB14}">
  <ds:schemaRefs>
    <ds:schemaRef ds:uri="http://schemas.microsoft.com/office/2006/metadata/properties"/>
    <ds:schemaRef ds:uri="http://schemas.microsoft.com/office/infopath/2007/PartnerControls"/>
    <ds:schemaRef ds:uri="956d74c3-ee2a-467e-859a-142834e6d066"/>
    <ds:schemaRef ds:uri="41a94ec6-9cbf-4101-8b86-3883d337e6ef"/>
  </ds:schemaRefs>
</ds:datastoreItem>
</file>

<file path=customXml/itemProps2.xml><?xml version="1.0" encoding="utf-8"?>
<ds:datastoreItem xmlns:ds="http://schemas.openxmlformats.org/officeDocument/2006/customXml" ds:itemID="{24D655CF-12A5-45D4-A58A-7DE5ABC1BF13}">
  <ds:schemaRefs>
    <ds:schemaRef ds:uri="http://schemas.microsoft.com/sharepoint/v3/contenttype/forms"/>
  </ds:schemaRefs>
</ds:datastoreItem>
</file>

<file path=customXml/itemProps3.xml><?xml version="1.0" encoding="utf-8"?>
<ds:datastoreItem xmlns:ds="http://schemas.openxmlformats.org/officeDocument/2006/customXml" ds:itemID="{1B765FA5-9DCC-423D-88B7-763D33A33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d74c3-ee2a-467e-859a-142834e6d066"/>
    <ds:schemaRef ds:uri="41a94ec6-9cbf-4101-8b86-3883d337e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6820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Grand Resort Bad Ragaz AG</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Adverta AG</dc:creator>
  <cp:keywords/>
  <cp:lastModifiedBy>Stalder Mark</cp:lastModifiedBy>
  <cp:revision>8</cp:revision>
  <cp:lastPrinted>2023-05-09T11:05:00Z</cp:lastPrinted>
  <dcterms:created xsi:type="dcterms:W3CDTF">2023-05-09T11:29:00Z</dcterms:created>
  <dcterms:modified xsi:type="dcterms:W3CDTF">2023-06-20T17:12:00Z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0x010100055DC3C19E222F4BBE552B26F2012C5F</vt:lpwstr>
  </property>
  <property fmtid="{D5CDD505-2E9C-101B-9397-08002B2CF9AE}" pid="3" name="MediaServiceImageTags">
    <vt:lpwstr/>
  </property>
</Properties>
</file>