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F9FDC" w14:textId="77777777" w:rsidR="00E81AB6" w:rsidRPr="00155ECA" w:rsidRDefault="00E81AB6" w:rsidP="00E81AB6">
      <w:pPr>
        <w:pStyle w:val="Untertitel"/>
        <w:numPr>
          <w:ilvl w:val="0"/>
          <w:numId w:val="0"/>
        </w:numPr>
        <w:spacing w:after="250" w:line="250" w:lineRule="atLeast"/>
        <w:rPr>
          <w:rFonts w:ascii="Verdana" w:hAnsi="Verdana"/>
          <w:b/>
          <w:caps/>
          <w:color w:val="auto"/>
          <w:spacing w:val="4"/>
          <w:sz w:val="18"/>
          <w:szCs w:val="18"/>
          <w:lang w:val="de-DE"/>
        </w:rPr>
      </w:pPr>
      <w:r w:rsidRPr="00155ECA">
        <w:rPr>
          <w:rFonts w:ascii="Verdana" w:hAnsi="Verdana"/>
          <w:b/>
          <w:caps/>
          <w:color w:val="auto"/>
          <w:spacing w:val="4"/>
          <w:sz w:val="18"/>
          <w:szCs w:val="18"/>
          <w:lang w:val="de-DE"/>
        </w:rPr>
        <w:t>MEDIENMITTEILUNG</w:t>
      </w:r>
    </w:p>
    <w:p w14:paraId="7C85681D" w14:textId="3DC91FA5" w:rsidR="00DC2CC5" w:rsidRPr="00D43FF8" w:rsidRDefault="00DC2CC5" w:rsidP="0033760D">
      <w:pPr>
        <w:autoSpaceDE w:val="0"/>
        <w:autoSpaceDN w:val="0"/>
        <w:adjustRightInd w:val="0"/>
        <w:rPr>
          <w:rFonts w:ascii="Arial" w:hAnsi="Arial"/>
          <w:b/>
          <w:sz w:val="40"/>
          <w:szCs w:val="22"/>
          <w:highlight w:val="yellow"/>
          <w:lang w:val="de-CH"/>
        </w:rPr>
      </w:pPr>
      <w:r w:rsidRPr="00DC2CC5">
        <w:rPr>
          <w:rFonts w:ascii="Verdana" w:eastAsiaTheme="majorEastAsia" w:hAnsi="Verdana" w:cstheme="majorBidi"/>
          <w:b/>
          <w:bCs/>
          <w:color w:val="D6B160"/>
          <w:kern w:val="28"/>
          <w:sz w:val="44"/>
          <w:szCs w:val="52"/>
          <w:lang w:val="de-CH" w:eastAsia="en-US"/>
        </w:rPr>
        <w:t>Titelverteidiger Da Silva teilt Führung mit Rookie Marshall, Bossert fällt zurück</w:t>
      </w:r>
    </w:p>
    <w:p w14:paraId="628CE41E" w14:textId="70346018" w:rsidR="0070364A" w:rsidRDefault="00C224B8" w:rsidP="00DC6698">
      <w:pPr>
        <w:autoSpaceDE w:val="0"/>
        <w:autoSpaceDN w:val="0"/>
        <w:adjustRightInd w:val="0"/>
        <w:jc w:val="both"/>
        <w:rPr>
          <w:rFonts w:ascii="Verdana" w:hAnsi="Verdana"/>
          <w:sz w:val="18"/>
          <w:szCs w:val="18"/>
          <w:lang w:val="de-CH"/>
        </w:rPr>
      </w:pPr>
      <w:r>
        <w:rPr>
          <w:rFonts w:ascii="Arial" w:hAnsi="Arial"/>
          <w:b/>
          <w:sz w:val="40"/>
          <w:szCs w:val="22"/>
          <w:lang w:val="de-CH"/>
        </w:rPr>
        <w:br/>
      </w:r>
    </w:p>
    <w:p w14:paraId="61144E44" w14:textId="0099AA2E" w:rsidR="00DC6698" w:rsidRDefault="00DC6698" w:rsidP="00DE756B">
      <w:pPr>
        <w:autoSpaceDE w:val="0"/>
        <w:autoSpaceDN w:val="0"/>
        <w:adjustRightInd w:val="0"/>
        <w:spacing w:line="276" w:lineRule="auto"/>
        <w:jc w:val="both"/>
        <w:rPr>
          <w:rFonts w:ascii="Verdana" w:hAnsi="Verdana"/>
          <w:sz w:val="18"/>
          <w:szCs w:val="18"/>
          <w:lang w:val="de-CH"/>
        </w:rPr>
      </w:pPr>
      <w:r w:rsidRPr="00155ECA">
        <w:rPr>
          <w:rFonts w:ascii="Verdana" w:hAnsi="Verdana"/>
          <w:sz w:val="18"/>
          <w:szCs w:val="18"/>
          <w:lang w:val="de-CH"/>
        </w:rPr>
        <w:t xml:space="preserve">Bad Ragaz, </w:t>
      </w:r>
      <w:r w:rsidR="002C17EB" w:rsidRPr="00155ECA">
        <w:rPr>
          <w:rFonts w:ascii="Verdana" w:hAnsi="Verdana"/>
          <w:sz w:val="18"/>
          <w:szCs w:val="18"/>
          <w:lang w:val="de-CH"/>
        </w:rPr>
        <w:t>1</w:t>
      </w:r>
      <w:r w:rsidR="00C224B8">
        <w:rPr>
          <w:rFonts w:ascii="Verdana" w:hAnsi="Verdana"/>
          <w:sz w:val="18"/>
          <w:szCs w:val="18"/>
          <w:lang w:val="de-CH"/>
        </w:rPr>
        <w:t>3</w:t>
      </w:r>
      <w:r w:rsidRPr="00155ECA">
        <w:rPr>
          <w:rFonts w:ascii="Verdana" w:hAnsi="Verdana"/>
          <w:sz w:val="18"/>
          <w:szCs w:val="18"/>
          <w:lang w:val="de-CH"/>
        </w:rPr>
        <w:t xml:space="preserve">. </w:t>
      </w:r>
      <w:r w:rsidR="0066011F" w:rsidRPr="00155ECA">
        <w:rPr>
          <w:rFonts w:ascii="Verdana" w:hAnsi="Verdana"/>
          <w:sz w:val="18"/>
          <w:szCs w:val="18"/>
          <w:lang w:val="de-CH"/>
        </w:rPr>
        <w:t>Juli</w:t>
      </w:r>
      <w:r w:rsidRPr="00155ECA">
        <w:rPr>
          <w:rFonts w:ascii="Verdana" w:hAnsi="Verdana"/>
          <w:sz w:val="18"/>
          <w:szCs w:val="18"/>
          <w:lang w:val="de-CH"/>
        </w:rPr>
        <w:t xml:space="preserve"> 2024</w:t>
      </w:r>
    </w:p>
    <w:p w14:paraId="1DEE19E8" w14:textId="77777777" w:rsidR="00DE756B" w:rsidRPr="00180A2D" w:rsidRDefault="00DE756B" w:rsidP="00DE756B">
      <w:pPr>
        <w:autoSpaceDE w:val="0"/>
        <w:autoSpaceDN w:val="0"/>
        <w:adjustRightInd w:val="0"/>
        <w:spacing w:line="276" w:lineRule="auto"/>
        <w:jc w:val="both"/>
        <w:rPr>
          <w:rFonts w:ascii="Verdana" w:hAnsi="Verdana"/>
          <w:sz w:val="18"/>
          <w:szCs w:val="18"/>
          <w:lang w:val="de-CH"/>
        </w:rPr>
      </w:pPr>
    </w:p>
    <w:p w14:paraId="48ED4F6F" w14:textId="530D2499" w:rsidR="00925CAB" w:rsidRPr="00925CAB" w:rsidRDefault="00925CAB" w:rsidP="00180A2D">
      <w:pPr>
        <w:autoSpaceDE w:val="0"/>
        <w:autoSpaceDN w:val="0"/>
        <w:adjustRightInd w:val="0"/>
        <w:spacing w:line="276" w:lineRule="auto"/>
        <w:jc w:val="both"/>
        <w:rPr>
          <w:rFonts w:ascii="Verdana" w:hAnsi="Verdana"/>
          <w:b/>
          <w:sz w:val="18"/>
          <w:szCs w:val="18"/>
          <w:lang w:val="de-CH"/>
        </w:rPr>
      </w:pPr>
      <w:r w:rsidRPr="00925CAB">
        <w:rPr>
          <w:rFonts w:ascii="Verdana" w:hAnsi="Verdana"/>
          <w:b/>
          <w:sz w:val="18"/>
          <w:szCs w:val="18"/>
          <w:lang w:val="de-CH"/>
        </w:rPr>
        <w:t xml:space="preserve">Mit einer soliden Runde von 68 Schlägen verteidigt </w:t>
      </w:r>
      <w:proofErr w:type="spellStart"/>
      <w:r w:rsidRPr="00925CAB">
        <w:rPr>
          <w:rFonts w:ascii="Verdana" w:hAnsi="Verdana"/>
          <w:b/>
          <w:sz w:val="18"/>
          <w:szCs w:val="18"/>
          <w:lang w:val="de-CH"/>
        </w:rPr>
        <w:t>Adilson</w:t>
      </w:r>
      <w:proofErr w:type="spellEnd"/>
      <w:r w:rsidRPr="00925CAB">
        <w:rPr>
          <w:rFonts w:ascii="Verdana" w:hAnsi="Verdana"/>
          <w:b/>
          <w:sz w:val="18"/>
          <w:szCs w:val="18"/>
          <w:lang w:val="de-CH"/>
        </w:rPr>
        <w:t xml:space="preserve"> Da Silva am zweiten Tag des 28. Swiss Seniors Open in Bad Ragaz seine Führung. Diese teilt sich der Brasilianer neu mit Tour-Rookie Andrew Marshall. Der Schweizer Turnierbotschafter André Bossert büsst am zweiten Tag Boden ein und liegt gemeinsam mit </w:t>
      </w:r>
      <w:proofErr w:type="spellStart"/>
      <w:r w:rsidRPr="00925CAB">
        <w:rPr>
          <w:rFonts w:ascii="Verdana" w:hAnsi="Verdana"/>
          <w:b/>
          <w:sz w:val="18"/>
          <w:szCs w:val="18"/>
          <w:lang w:val="de-CH"/>
        </w:rPr>
        <w:t>Majorsieger</w:t>
      </w:r>
      <w:proofErr w:type="spellEnd"/>
      <w:r w:rsidRPr="00925CAB">
        <w:rPr>
          <w:rFonts w:ascii="Verdana" w:hAnsi="Verdana"/>
          <w:b/>
          <w:sz w:val="18"/>
          <w:szCs w:val="18"/>
          <w:lang w:val="de-CH"/>
        </w:rPr>
        <w:t xml:space="preserve"> Michael Campbell auf Rang 25; die beiden weisen 7 Schläge Rückstand auf die Spitze auf.</w:t>
      </w:r>
    </w:p>
    <w:p w14:paraId="4D0FD2F5" w14:textId="77777777" w:rsidR="00180A2D" w:rsidRPr="00507988" w:rsidRDefault="00180A2D" w:rsidP="00180A2D">
      <w:pPr>
        <w:autoSpaceDE w:val="0"/>
        <w:autoSpaceDN w:val="0"/>
        <w:adjustRightInd w:val="0"/>
        <w:spacing w:line="276" w:lineRule="auto"/>
        <w:jc w:val="both"/>
        <w:rPr>
          <w:rFonts w:ascii="Verdana" w:hAnsi="Verdana"/>
          <w:b/>
          <w:sz w:val="18"/>
          <w:szCs w:val="18"/>
          <w:highlight w:val="yellow"/>
          <w:lang w:val="de-CH"/>
        </w:rPr>
      </w:pPr>
    </w:p>
    <w:p w14:paraId="17782161" w14:textId="77777777" w:rsidR="00507988" w:rsidRPr="00507988" w:rsidRDefault="00507988" w:rsidP="00507988">
      <w:pPr>
        <w:jc w:val="both"/>
        <w:rPr>
          <w:rFonts w:ascii="Verdana" w:hAnsi="Verdana"/>
          <w:sz w:val="18"/>
          <w:szCs w:val="16"/>
        </w:rPr>
      </w:pPr>
      <w:r w:rsidRPr="00507988">
        <w:rPr>
          <w:rFonts w:ascii="Verdana" w:hAnsi="Verdana"/>
          <w:sz w:val="18"/>
          <w:szCs w:val="16"/>
        </w:rPr>
        <w:t xml:space="preserve">Titelverteidiger </w:t>
      </w:r>
      <w:proofErr w:type="spellStart"/>
      <w:r w:rsidRPr="00507988">
        <w:rPr>
          <w:rFonts w:ascii="Verdana" w:hAnsi="Verdana"/>
          <w:sz w:val="18"/>
          <w:szCs w:val="16"/>
        </w:rPr>
        <w:t>Adilson</w:t>
      </w:r>
      <w:proofErr w:type="spellEnd"/>
      <w:r w:rsidRPr="00507988">
        <w:rPr>
          <w:rFonts w:ascii="Verdana" w:hAnsi="Verdana"/>
          <w:sz w:val="18"/>
          <w:szCs w:val="16"/>
        </w:rPr>
        <w:t xml:space="preserve"> Da Silva präsentiert sich beim mit 300'000 Euro dotierten Swiss Seniors Open in Bad Ragaz in Topform. Nach einer fehlerfreien Auftaktrunde von 64 Schlägen am Freitag spielte der Brasilianer am «Moving Day» bei windigen Verhältnissen erneut vier Birdies und zwölf Pars, musste aber auch zwei Bogeys notieren. Mit 68 Schlägen am zweiten Tag bleibt der 52-Jährige an der Spitze des </w:t>
      </w:r>
      <w:proofErr w:type="spellStart"/>
      <w:r w:rsidRPr="00507988">
        <w:rPr>
          <w:rFonts w:ascii="Verdana" w:hAnsi="Verdana"/>
          <w:sz w:val="18"/>
          <w:szCs w:val="16"/>
        </w:rPr>
        <w:t>Leaderboards</w:t>
      </w:r>
      <w:proofErr w:type="spellEnd"/>
      <w:r w:rsidRPr="00507988">
        <w:rPr>
          <w:rFonts w:ascii="Verdana" w:hAnsi="Verdana"/>
          <w:sz w:val="18"/>
          <w:szCs w:val="16"/>
        </w:rPr>
        <w:t xml:space="preserve"> des Schweizer Turniers auf der Legends Tour. Da Silva wahrt damit seine Chance, als vierter Spieler in der Geschichte des Turniers seinen Titel in Bad Ragaz erfolgreich zu verteidigen. Zuletzt gelang dies 2008 dem Engländer Carl Mason.</w:t>
      </w:r>
    </w:p>
    <w:p w14:paraId="76A538D0" w14:textId="77777777" w:rsidR="00507988" w:rsidRPr="00507988" w:rsidRDefault="00507988" w:rsidP="00507988">
      <w:pPr>
        <w:jc w:val="both"/>
        <w:rPr>
          <w:rFonts w:ascii="Verdana" w:hAnsi="Verdana"/>
          <w:sz w:val="18"/>
          <w:szCs w:val="16"/>
          <w:highlight w:val="yellow"/>
        </w:rPr>
      </w:pPr>
    </w:p>
    <w:p w14:paraId="3B8174B4" w14:textId="77777777" w:rsidR="00507988" w:rsidRPr="00507988" w:rsidRDefault="00507988" w:rsidP="00507988">
      <w:pPr>
        <w:jc w:val="both"/>
        <w:rPr>
          <w:rFonts w:ascii="Verdana" w:hAnsi="Verdana"/>
          <w:b/>
          <w:bCs/>
          <w:sz w:val="18"/>
          <w:szCs w:val="16"/>
        </w:rPr>
      </w:pPr>
      <w:r w:rsidRPr="00507988">
        <w:rPr>
          <w:rFonts w:ascii="Verdana" w:hAnsi="Verdana"/>
          <w:b/>
          <w:bCs/>
          <w:sz w:val="18"/>
          <w:szCs w:val="16"/>
        </w:rPr>
        <w:t>Dreikampf an der Spitze</w:t>
      </w:r>
    </w:p>
    <w:p w14:paraId="70670204" w14:textId="77777777" w:rsidR="00507988" w:rsidRPr="00507988" w:rsidRDefault="00507988" w:rsidP="00507988">
      <w:pPr>
        <w:jc w:val="both"/>
        <w:rPr>
          <w:rFonts w:ascii="Verdana" w:hAnsi="Verdana"/>
          <w:sz w:val="18"/>
          <w:szCs w:val="16"/>
        </w:rPr>
      </w:pPr>
      <w:proofErr w:type="spellStart"/>
      <w:r w:rsidRPr="00507988">
        <w:rPr>
          <w:rFonts w:ascii="Verdana" w:hAnsi="Verdana"/>
          <w:sz w:val="18"/>
          <w:szCs w:val="16"/>
        </w:rPr>
        <w:t>Adilson</w:t>
      </w:r>
      <w:proofErr w:type="spellEnd"/>
      <w:r w:rsidRPr="00507988">
        <w:rPr>
          <w:rFonts w:ascii="Verdana" w:hAnsi="Verdana"/>
          <w:sz w:val="18"/>
          <w:szCs w:val="16"/>
        </w:rPr>
        <w:t xml:space="preserve"> Da Silva, der Mann, der 2016 das olympische Golfturnier in Rio hatte eröffnen dürfen, sieht sich am Wochenende in Bad Ragaz einem heranstürmenden Verfolgerfeld gegenüber. Der 50-jährige Tour-Rookie Andrew Marshall spielte sich am Freitag mit einer 66er-Runde in eine aussichtsreiche Position und schloss am Samstag mit einer zweiten 66er-Karte zu Da Silva auf. Der Engländer verdiente sich seine Spielberechtigung für die Legends Tour als Fünfter des Q-School-Finales; von 2002 bis 2007 war er auf der damaligen European Tour spielberechtigt gewesen, danach spielte er auf der zweitklassigen Challenge Tour.</w:t>
      </w:r>
    </w:p>
    <w:p w14:paraId="3AC5517C" w14:textId="77777777" w:rsidR="00507988" w:rsidRPr="00507988" w:rsidRDefault="00507988" w:rsidP="00507988">
      <w:pPr>
        <w:jc w:val="both"/>
        <w:rPr>
          <w:rFonts w:ascii="Verdana" w:hAnsi="Verdana"/>
          <w:sz w:val="18"/>
          <w:szCs w:val="16"/>
        </w:rPr>
      </w:pPr>
      <w:r w:rsidRPr="00507988">
        <w:rPr>
          <w:rFonts w:ascii="Verdana" w:hAnsi="Verdana"/>
          <w:sz w:val="18"/>
          <w:szCs w:val="16"/>
        </w:rPr>
        <w:t xml:space="preserve">Erster Verfolger des Führungsduos ist der charismatische Schwede Jarmo </w:t>
      </w:r>
      <w:proofErr w:type="spellStart"/>
      <w:r w:rsidRPr="00507988">
        <w:rPr>
          <w:rFonts w:ascii="Verdana" w:hAnsi="Verdana"/>
          <w:sz w:val="18"/>
          <w:szCs w:val="16"/>
        </w:rPr>
        <w:t>Sandelin</w:t>
      </w:r>
      <w:proofErr w:type="spellEnd"/>
      <w:r w:rsidRPr="00507988">
        <w:rPr>
          <w:rFonts w:ascii="Verdana" w:hAnsi="Verdana"/>
          <w:sz w:val="18"/>
          <w:szCs w:val="16"/>
        </w:rPr>
        <w:t>. Er blieb am Samstag fehlerfrei, notierte sechs Birdies und zwölf Pars und liegt nur einen Schlag zurück. Der 57-jährige Skandinavier fühlt sich in Bad Ragaz wohl; bei seiner ersten Teilnahme 2018 war er bereits Zweiter geworden. Nun streckt er erneut seine Hand nach dem Kristallpokal und dem Siegercheck über 45'000 Euro aus.</w:t>
      </w:r>
    </w:p>
    <w:p w14:paraId="3ED3C99B" w14:textId="77777777" w:rsidR="00507988" w:rsidRPr="00507988" w:rsidRDefault="00507988" w:rsidP="00507988">
      <w:pPr>
        <w:jc w:val="both"/>
        <w:rPr>
          <w:rFonts w:ascii="Verdana" w:hAnsi="Verdana"/>
          <w:sz w:val="18"/>
          <w:szCs w:val="16"/>
          <w:highlight w:val="yellow"/>
        </w:rPr>
      </w:pPr>
    </w:p>
    <w:p w14:paraId="5DEA04B1" w14:textId="77777777" w:rsidR="00507988" w:rsidRPr="00507988" w:rsidRDefault="00507988" w:rsidP="00507988">
      <w:pPr>
        <w:jc w:val="both"/>
        <w:rPr>
          <w:rFonts w:ascii="Verdana" w:hAnsi="Verdana"/>
          <w:b/>
          <w:bCs/>
          <w:sz w:val="18"/>
          <w:szCs w:val="16"/>
        </w:rPr>
      </w:pPr>
      <w:r w:rsidRPr="00507988">
        <w:rPr>
          <w:rFonts w:ascii="Verdana" w:hAnsi="Verdana"/>
          <w:b/>
          <w:bCs/>
          <w:sz w:val="18"/>
          <w:szCs w:val="16"/>
        </w:rPr>
        <w:t>Turnierbotschafter Bossert fällt zurück</w:t>
      </w:r>
    </w:p>
    <w:p w14:paraId="75C2DBC8" w14:textId="77777777" w:rsidR="00507988" w:rsidRPr="00507988" w:rsidRDefault="00507988" w:rsidP="00507988">
      <w:pPr>
        <w:jc w:val="both"/>
        <w:rPr>
          <w:rFonts w:ascii="Verdana" w:hAnsi="Verdana"/>
          <w:sz w:val="18"/>
          <w:szCs w:val="16"/>
        </w:rPr>
      </w:pPr>
      <w:r w:rsidRPr="00507988">
        <w:rPr>
          <w:rFonts w:ascii="Verdana" w:hAnsi="Verdana"/>
          <w:sz w:val="18"/>
          <w:szCs w:val="16"/>
        </w:rPr>
        <w:t xml:space="preserve">Der einzige Schweizer im Feld, der Zürcher André Bossert, fällt mit einer 73 an Tag 2 auf Rang 25 zurück. Diesen teilt er sich mit dem einzigen </w:t>
      </w:r>
      <w:proofErr w:type="spellStart"/>
      <w:r w:rsidRPr="00507988">
        <w:rPr>
          <w:rFonts w:ascii="Verdana" w:hAnsi="Verdana"/>
          <w:sz w:val="18"/>
          <w:szCs w:val="16"/>
        </w:rPr>
        <w:t>Majorsieger</w:t>
      </w:r>
      <w:proofErr w:type="spellEnd"/>
      <w:r w:rsidRPr="00507988">
        <w:rPr>
          <w:rFonts w:ascii="Verdana" w:hAnsi="Verdana"/>
          <w:sz w:val="18"/>
          <w:szCs w:val="16"/>
        </w:rPr>
        <w:t xml:space="preserve"> im Feld, dem Neuseeländer Michael Campbell, und dem Österreicher Markus </w:t>
      </w:r>
      <w:proofErr w:type="spellStart"/>
      <w:r w:rsidRPr="00507988">
        <w:rPr>
          <w:rFonts w:ascii="Verdana" w:hAnsi="Verdana"/>
          <w:sz w:val="18"/>
          <w:szCs w:val="16"/>
        </w:rPr>
        <w:t>Brier</w:t>
      </w:r>
      <w:proofErr w:type="spellEnd"/>
      <w:r w:rsidRPr="00507988">
        <w:rPr>
          <w:rFonts w:ascii="Verdana" w:hAnsi="Verdana"/>
          <w:sz w:val="18"/>
          <w:szCs w:val="16"/>
        </w:rPr>
        <w:t>. Bester deutschsprachiger Teilnehmer ist Thomas Gögele auf Rang 13. Der Deutsche, der im Vorjahr mit einer 62er-Runde ins Turnier gestartet war, liegt dieses Jahr vor dem Finaltag bei 3 unter Par.</w:t>
      </w:r>
    </w:p>
    <w:p w14:paraId="4F766D8F" w14:textId="77777777" w:rsidR="00507988" w:rsidRPr="00507988" w:rsidRDefault="00507988" w:rsidP="00507988">
      <w:pPr>
        <w:jc w:val="both"/>
        <w:rPr>
          <w:rFonts w:ascii="Verdana" w:hAnsi="Verdana"/>
          <w:sz w:val="18"/>
          <w:szCs w:val="16"/>
          <w:highlight w:val="yellow"/>
        </w:rPr>
      </w:pPr>
      <w:r w:rsidRPr="00507988">
        <w:rPr>
          <w:rFonts w:ascii="Verdana" w:hAnsi="Verdana"/>
          <w:sz w:val="18"/>
          <w:szCs w:val="16"/>
        </w:rPr>
        <w:lastRenderedPageBreak/>
        <w:t xml:space="preserve">Der italienische Ryder-Cup-Held von 1999, der heute 67-jährige Costantino Rocca, liegt nach zwei 70er-Runden bei Level Par auf dem geteilten 29. Rang – gleichauf mit den beiden früheren Bad Ragaz Champions Peter Fowler (Neuseeland, Sieger 2011) und José </w:t>
      </w:r>
      <w:proofErr w:type="spellStart"/>
      <w:r w:rsidRPr="00507988">
        <w:rPr>
          <w:rFonts w:ascii="Verdana" w:hAnsi="Verdana"/>
          <w:sz w:val="18"/>
          <w:szCs w:val="16"/>
        </w:rPr>
        <w:t>Coceres</w:t>
      </w:r>
      <w:proofErr w:type="spellEnd"/>
      <w:r w:rsidRPr="00507988">
        <w:rPr>
          <w:rFonts w:ascii="Verdana" w:hAnsi="Verdana"/>
          <w:sz w:val="18"/>
          <w:szCs w:val="16"/>
        </w:rPr>
        <w:t xml:space="preserve"> (Argentinien, Sieger 2019).</w:t>
      </w:r>
    </w:p>
    <w:p w14:paraId="0D55E1FE" w14:textId="77777777" w:rsidR="00507988" w:rsidRPr="00507988" w:rsidRDefault="00507988" w:rsidP="00507988">
      <w:pPr>
        <w:jc w:val="both"/>
        <w:rPr>
          <w:rFonts w:ascii="Verdana" w:hAnsi="Verdana"/>
          <w:sz w:val="18"/>
          <w:szCs w:val="16"/>
          <w:highlight w:val="yellow"/>
        </w:rPr>
      </w:pPr>
    </w:p>
    <w:p w14:paraId="32CB74FD" w14:textId="77777777" w:rsidR="00507988" w:rsidRPr="00507988" w:rsidRDefault="00507988" w:rsidP="00507988">
      <w:pPr>
        <w:jc w:val="both"/>
        <w:rPr>
          <w:rFonts w:ascii="Verdana" w:hAnsi="Verdana"/>
          <w:b/>
          <w:bCs/>
          <w:sz w:val="18"/>
          <w:szCs w:val="16"/>
        </w:rPr>
      </w:pPr>
      <w:r w:rsidRPr="00507988">
        <w:rPr>
          <w:rFonts w:ascii="Verdana" w:hAnsi="Verdana"/>
          <w:b/>
          <w:bCs/>
          <w:sz w:val="18"/>
          <w:szCs w:val="16"/>
        </w:rPr>
        <w:t>Heimsieg beim Alliance-</w:t>
      </w:r>
      <w:proofErr w:type="spellStart"/>
      <w:r w:rsidRPr="00507988">
        <w:rPr>
          <w:rFonts w:ascii="Verdana" w:hAnsi="Verdana"/>
          <w:b/>
          <w:bCs/>
          <w:sz w:val="18"/>
          <w:szCs w:val="16"/>
        </w:rPr>
        <w:t>ProAm</w:t>
      </w:r>
      <w:proofErr w:type="spellEnd"/>
    </w:p>
    <w:p w14:paraId="4253CBBA" w14:textId="77777777" w:rsidR="00507988" w:rsidRPr="00507988" w:rsidRDefault="00507988" w:rsidP="00507988">
      <w:pPr>
        <w:jc w:val="both"/>
        <w:rPr>
          <w:rFonts w:ascii="Verdana" w:hAnsi="Verdana"/>
          <w:sz w:val="18"/>
          <w:szCs w:val="16"/>
        </w:rPr>
      </w:pPr>
      <w:r w:rsidRPr="00507988">
        <w:rPr>
          <w:rFonts w:ascii="Verdana" w:hAnsi="Verdana"/>
          <w:sz w:val="18"/>
          <w:szCs w:val="16"/>
        </w:rPr>
        <w:t>Die ersten beiden Runden des Swiss Seniors Open werden als Alliance-</w:t>
      </w:r>
      <w:proofErr w:type="spellStart"/>
      <w:r w:rsidRPr="00507988">
        <w:rPr>
          <w:rFonts w:ascii="Verdana" w:hAnsi="Verdana"/>
          <w:sz w:val="18"/>
          <w:szCs w:val="16"/>
        </w:rPr>
        <w:t>ProAm</w:t>
      </w:r>
      <w:proofErr w:type="spellEnd"/>
      <w:r w:rsidRPr="00507988">
        <w:rPr>
          <w:rFonts w:ascii="Verdana" w:hAnsi="Verdana"/>
          <w:sz w:val="18"/>
          <w:szCs w:val="16"/>
        </w:rPr>
        <w:t xml:space="preserve"> gespielt. Dabei bilden jeweils ein Tour Professional und ein Amateur ein Team und kämpfen im </w:t>
      </w:r>
      <w:proofErr w:type="spellStart"/>
      <w:r w:rsidRPr="00507988">
        <w:rPr>
          <w:rFonts w:ascii="Verdana" w:hAnsi="Verdana"/>
          <w:sz w:val="18"/>
          <w:szCs w:val="16"/>
        </w:rPr>
        <w:t>Four</w:t>
      </w:r>
      <w:proofErr w:type="spellEnd"/>
      <w:r w:rsidRPr="00507988">
        <w:rPr>
          <w:rFonts w:ascii="Verdana" w:hAnsi="Verdana"/>
          <w:sz w:val="18"/>
          <w:szCs w:val="16"/>
        </w:rPr>
        <w:t xml:space="preserve">-Ball-Format um die Team-Wertung, in der es «nur» um Ehre und Klassierung, nicht aber um Preisgeld geht. Gleichzeitig zählt der Score des Professionals für die </w:t>
      </w:r>
      <w:proofErr w:type="spellStart"/>
      <w:r w:rsidRPr="00507988">
        <w:rPr>
          <w:rFonts w:ascii="Verdana" w:hAnsi="Verdana"/>
          <w:sz w:val="18"/>
          <w:szCs w:val="16"/>
        </w:rPr>
        <w:t>Strokeplay</w:t>
      </w:r>
      <w:proofErr w:type="spellEnd"/>
      <w:r w:rsidRPr="00507988">
        <w:rPr>
          <w:rFonts w:ascii="Verdana" w:hAnsi="Verdana"/>
          <w:sz w:val="18"/>
          <w:szCs w:val="16"/>
        </w:rPr>
        <w:t>-Wertung des über 54 Löcher führenden Swiss Seniors Open – bei dem der Sieger 45‘000 Euro Preisgeld einstreicht.</w:t>
      </w:r>
    </w:p>
    <w:p w14:paraId="23BB72CB" w14:textId="77777777" w:rsidR="00507988" w:rsidRPr="00507988" w:rsidRDefault="00507988" w:rsidP="00507988">
      <w:pPr>
        <w:jc w:val="both"/>
        <w:rPr>
          <w:rFonts w:ascii="Verdana" w:hAnsi="Verdana"/>
          <w:sz w:val="18"/>
          <w:szCs w:val="16"/>
        </w:rPr>
      </w:pPr>
      <w:r w:rsidRPr="00507988">
        <w:rPr>
          <w:rFonts w:ascii="Verdana" w:hAnsi="Verdana"/>
          <w:sz w:val="18"/>
          <w:szCs w:val="16"/>
        </w:rPr>
        <w:t>Die Siegerehrung dieses Team-</w:t>
      </w:r>
      <w:proofErr w:type="spellStart"/>
      <w:r w:rsidRPr="00507988">
        <w:rPr>
          <w:rFonts w:ascii="Verdana" w:hAnsi="Verdana"/>
          <w:sz w:val="18"/>
          <w:szCs w:val="16"/>
        </w:rPr>
        <w:t>Bewerbs</w:t>
      </w:r>
      <w:proofErr w:type="spellEnd"/>
      <w:r w:rsidRPr="00507988">
        <w:rPr>
          <w:rFonts w:ascii="Verdana" w:hAnsi="Verdana"/>
          <w:sz w:val="18"/>
          <w:szCs w:val="16"/>
        </w:rPr>
        <w:t xml:space="preserve"> fand am Samstagabend im Rahmen der Players Party statt. Emanuele Canonica durfte dort zusammen mit «seiner» Amateurin, der Bad </w:t>
      </w:r>
      <w:proofErr w:type="spellStart"/>
      <w:r w:rsidRPr="00507988">
        <w:rPr>
          <w:rFonts w:ascii="Verdana" w:hAnsi="Verdana"/>
          <w:sz w:val="18"/>
          <w:szCs w:val="16"/>
        </w:rPr>
        <w:t>Ragazerin</w:t>
      </w:r>
      <w:proofErr w:type="spellEnd"/>
      <w:r w:rsidRPr="00507988">
        <w:rPr>
          <w:rFonts w:ascii="Verdana" w:hAnsi="Verdana"/>
          <w:sz w:val="18"/>
          <w:szCs w:val="16"/>
        </w:rPr>
        <w:t xml:space="preserve"> Carin Gisep-Caligari, den ersten Preis in Empfang nehmen. </w:t>
      </w:r>
    </w:p>
    <w:p w14:paraId="692F8F83" w14:textId="77777777" w:rsidR="00507988" w:rsidRPr="00507988" w:rsidRDefault="00507988" w:rsidP="00507988">
      <w:pPr>
        <w:jc w:val="both"/>
        <w:rPr>
          <w:rFonts w:ascii="Verdana" w:hAnsi="Verdana"/>
          <w:sz w:val="18"/>
          <w:szCs w:val="16"/>
        </w:rPr>
      </w:pPr>
    </w:p>
    <w:p w14:paraId="60A19684" w14:textId="77777777" w:rsidR="00507988" w:rsidRPr="00507988" w:rsidRDefault="00507988" w:rsidP="00507988">
      <w:pPr>
        <w:jc w:val="both"/>
        <w:rPr>
          <w:rFonts w:ascii="Verdana" w:hAnsi="Verdana"/>
          <w:sz w:val="18"/>
          <w:szCs w:val="16"/>
        </w:rPr>
      </w:pPr>
      <w:r w:rsidRPr="00507988">
        <w:rPr>
          <w:rFonts w:ascii="Verdana" w:hAnsi="Verdana"/>
          <w:sz w:val="18"/>
          <w:szCs w:val="16"/>
        </w:rPr>
        <w:t xml:space="preserve">Die Finalrunde des mit 300‘000 Euro dotierten und zur Legends Tour zählenden Swiss Seniors Open startet am Sonntag, 14. Juli, um 7.40 Uhr. Der </w:t>
      </w:r>
      <w:proofErr w:type="spellStart"/>
      <w:r w:rsidRPr="00507988">
        <w:rPr>
          <w:rFonts w:ascii="Verdana" w:hAnsi="Verdana"/>
          <w:sz w:val="18"/>
          <w:szCs w:val="16"/>
        </w:rPr>
        <w:t>Leaderflight</w:t>
      </w:r>
      <w:proofErr w:type="spellEnd"/>
      <w:r w:rsidRPr="00507988">
        <w:rPr>
          <w:rFonts w:ascii="Verdana" w:hAnsi="Verdana"/>
          <w:sz w:val="18"/>
          <w:szCs w:val="16"/>
        </w:rPr>
        <w:t xml:space="preserve"> mit </w:t>
      </w:r>
      <w:proofErr w:type="spellStart"/>
      <w:r w:rsidRPr="00507988">
        <w:rPr>
          <w:rFonts w:ascii="Verdana" w:hAnsi="Verdana"/>
          <w:sz w:val="18"/>
          <w:szCs w:val="16"/>
        </w:rPr>
        <w:t>Adilson</w:t>
      </w:r>
      <w:proofErr w:type="spellEnd"/>
      <w:r w:rsidRPr="00507988">
        <w:rPr>
          <w:rFonts w:ascii="Verdana" w:hAnsi="Verdana"/>
          <w:sz w:val="18"/>
          <w:szCs w:val="16"/>
        </w:rPr>
        <w:t xml:space="preserve"> Da Silva, Andrew Marshall und Jarmo </w:t>
      </w:r>
      <w:proofErr w:type="spellStart"/>
      <w:r w:rsidRPr="00507988">
        <w:rPr>
          <w:rFonts w:ascii="Verdana" w:hAnsi="Verdana"/>
          <w:sz w:val="18"/>
          <w:szCs w:val="16"/>
        </w:rPr>
        <w:t>Sandelin</w:t>
      </w:r>
      <w:proofErr w:type="spellEnd"/>
      <w:r w:rsidRPr="00507988">
        <w:rPr>
          <w:rFonts w:ascii="Verdana" w:hAnsi="Verdana"/>
          <w:sz w:val="18"/>
          <w:szCs w:val="16"/>
        </w:rPr>
        <w:t xml:space="preserve"> geht um 11 Uhr auf die Runde.</w:t>
      </w:r>
    </w:p>
    <w:p w14:paraId="7029ACC2" w14:textId="77777777" w:rsidR="000B0B05" w:rsidRDefault="000B0B05" w:rsidP="00DC6698">
      <w:pPr>
        <w:jc w:val="both"/>
        <w:rPr>
          <w:rFonts w:ascii="Verdana" w:hAnsi="Verdana"/>
          <w:sz w:val="18"/>
          <w:szCs w:val="18"/>
        </w:rPr>
      </w:pPr>
    </w:p>
    <w:p w14:paraId="68185F9F" w14:textId="77777777" w:rsidR="00507988" w:rsidRPr="00155ECA" w:rsidRDefault="00507988" w:rsidP="00DC6698">
      <w:pPr>
        <w:jc w:val="both"/>
        <w:rPr>
          <w:rFonts w:ascii="Verdana" w:hAnsi="Verdana"/>
          <w:sz w:val="18"/>
          <w:szCs w:val="18"/>
        </w:rPr>
      </w:pPr>
    </w:p>
    <w:p w14:paraId="0F0C040A" w14:textId="77777777" w:rsidR="00DC6698" w:rsidRPr="00155ECA" w:rsidRDefault="00DC6698" w:rsidP="00DC6698">
      <w:pPr>
        <w:rPr>
          <w:rFonts w:ascii="Verdana" w:hAnsi="Verdana"/>
          <w:sz w:val="18"/>
          <w:szCs w:val="18"/>
        </w:rPr>
      </w:pPr>
      <w:r w:rsidRPr="00155ECA">
        <w:rPr>
          <w:rFonts w:ascii="Verdana" w:hAnsi="Verdana"/>
          <w:b/>
          <w:color w:val="D6B160"/>
          <w:sz w:val="18"/>
          <w:szCs w:val="18"/>
          <w:lang w:val="en-US"/>
        </w:rPr>
        <w:t>Swiss Seniors Open</w:t>
      </w:r>
      <w:r w:rsidRPr="00155ECA">
        <w:rPr>
          <w:rFonts w:ascii="Verdana" w:hAnsi="Verdana"/>
          <w:b/>
          <w:sz w:val="18"/>
          <w:szCs w:val="18"/>
          <w:lang w:val="en-US"/>
        </w:rPr>
        <w:br/>
      </w:r>
      <w:r w:rsidRPr="00155ECA">
        <w:rPr>
          <w:rFonts w:ascii="Verdana" w:hAnsi="Verdana"/>
          <w:sz w:val="18"/>
          <w:szCs w:val="18"/>
          <w:lang w:val="en-US"/>
        </w:rPr>
        <w:t xml:space="preserve">Legends Tour, 12.-14. </w:t>
      </w:r>
      <w:r w:rsidRPr="00155ECA">
        <w:rPr>
          <w:rFonts w:ascii="Verdana" w:hAnsi="Verdana"/>
          <w:sz w:val="18"/>
          <w:szCs w:val="18"/>
        </w:rPr>
        <w:t>Juli 2024, GC Bad Ragaz; Eintritt frei.</w:t>
      </w:r>
    </w:p>
    <w:p w14:paraId="4921FF45" w14:textId="784A788D" w:rsidR="00A273CC" w:rsidRPr="00155ECA" w:rsidRDefault="00000000" w:rsidP="001D5C26">
      <w:pPr>
        <w:rPr>
          <w:rFonts w:ascii="Verdana" w:hAnsi="Verdana"/>
          <w:sz w:val="18"/>
          <w:szCs w:val="18"/>
        </w:rPr>
      </w:pPr>
      <w:hyperlink r:id="rId9" w:history="1">
        <w:r w:rsidR="00DC6698" w:rsidRPr="00155ECA">
          <w:rPr>
            <w:rStyle w:val="Hyperlink"/>
            <w:rFonts w:ascii="Verdana" w:hAnsi="Verdana"/>
            <w:color w:val="0070C0"/>
            <w:sz w:val="18"/>
            <w:szCs w:val="18"/>
          </w:rPr>
          <w:t>http://www.swiss-seniors-open.ch</w:t>
        </w:r>
      </w:hyperlink>
      <w:r w:rsidR="00DC6698" w:rsidRPr="00155ECA">
        <w:rPr>
          <w:rFonts w:ascii="Verdana" w:hAnsi="Verdana"/>
          <w:sz w:val="18"/>
          <w:szCs w:val="18"/>
        </w:rPr>
        <w:t xml:space="preserve">, </w:t>
      </w:r>
      <w:hyperlink r:id="rId10" w:history="1">
        <w:proofErr w:type="spellStart"/>
        <w:r w:rsidR="00DC6698" w:rsidRPr="00155ECA">
          <w:rPr>
            <w:rStyle w:val="Hyperlink"/>
            <w:rFonts w:ascii="Verdana" w:hAnsi="Verdana"/>
            <w:color w:val="0070C0"/>
            <w:sz w:val="18"/>
            <w:szCs w:val="18"/>
          </w:rPr>
          <w:t>facebook</w:t>
        </w:r>
        <w:proofErr w:type="spellEnd"/>
        <w:r w:rsidR="00DC6698" w:rsidRPr="00155ECA">
          <w:rPr>
            <w:rStyle w:val="Hyperlink"/>
            <w:rFonts w:ascii="Verdana" w:hAnsi="Verdana"/>
            <w:color w:val="0070C0"/>
            <w:sz w:val="18"/>
            <w:szCs w:val="18"/>
          </w:rPr>
          <w:t xml:space="preserve"> - </w:t>
        </w:r>
        <w:proofErr w:type="spellStart"/>
        <w:r w:rsidR="00DC6698" w:rsidRPr="00155ECA">
          <w:rPr>
            <w:rStyle w:val="Hyperlink"/>
            <w:rFonts w:ascii="Verdana" w:hAnsi="Verdana"/>
            <w:color w:val="0070C0"/>
            <w:sz w:val="18"/>
            <w:szCs w:val="18"/>
          </w:rPr>
          <w:t>SwissSeniorsOpen</w:t>
        </w:r>
        <w:proofErr w:type="spellEnd"/>
      </w:hyperlink>
      <w:r w:rsidR="00DC6698" w:rsidRPr="00155ECA">
        <w:rPr>
          <w:rFonts w:ascii="Verdana" w:eastAsiaTheme="minorHAnsi" w:hAnsi="Verdana" w:cs="Arial"/>
          <w:sz w:val="18"/>
          <w:szCs w:val="18"/>
          <w:u w:color="0B4CB4"/>
          <w:lang w:eastAsia="en-US"/>
        </w:rPr>
        <w:t>,</w:t>
      </w:r>
      <w:r w:rsidR="00DC6698" w:rsidRPr="00155ECA">
        <w:rPr>
          <w:rFonts w:ascii="Verdana" w:hAnsi="Verdana"/>
          <w:sz w:val="18"/>
          <w:szCs w:val="18"/>
        </w:rPr>
        <w:t xml:space="preserve"> @SeniorsOpen</w:t>
      </w:r>
    </w:p>
    <w:p w14:paraId="3FAB8912" w14:textId="77777777" w:rsidR="00C36027" w:rsidRPr="00155ECA" w:rsidRDefault="00C36027" w:rsidP="001D5C26">
      <w:pPr>
        <w:rPr>
          <w:rFonts w:ascii="Verdana" w:hAnsi="Verdana"/>
          <w:sz w:val="18"/>
          <w:szCs w:val="18"/>
        </w:rPr>
      </w:pPr>
    </w:p>
    <w:p w14:paraId="75D9621B" w14:textId="77777777" w:rsidR="00E3083D" w:rsidRPr="00155ECA" w:rsidRDefault="00E3083D" w:rsidP="001D5C26">
      <w:pPr>
        <w:rPr>
          <w:rFonts w:ascii="Verdana" w:hAnsi="Verdana"/>
          <w:sz w:val="18"/>
          <w:szCs w:val="18"/>
        </w:rPr>
      </w:pPr>
    </w:p>
    <w:tbl>
      <w:tblPr>
        <w:tblW w:w="9446" w:type="dxa"/>
        <w:tblInd w:w="-1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5EEE1"/>
        <w:tblCellMar>
          <w:top w:w="57" w:type="dxa"/>
          <w:bottom w:w="57" w:type="dxa"/>
        </w:tblCellMar>
        <w:tblLook w:val="04A0" w:firstRow="1" w:lastRow="0" w:firstColumn="1" w:lastColumn="0" w:noHBand="0" w:noVBand="1"/>
      </w:tblPr>
      <w:tblGrid>
        <w:gridCol w:w="5211"/>
        <w:gridCol w:w="4235"/>
      </w:tblGrid>
      <w:tr w:rsidR="00E3083D" w:rsidRPr="00155ECA" w14:paraId="1A2BFB72" w14:textId="77777777" w:rsidTr="00294101">
        <w:tc>
          <w:tcPr>
            <w:tcW w:w="5211" w:type="dxa"/>
            <w:shd w:val="clear" w:color="auto" w:fill="F5EEE1"/>
          </w:tcPr>
          <w:p w14:paraId="78A8DED7" w14:textId="77777777" w:rsidR="00E3083D" w:rsidRPr="00155ECA" w:rsidRDefault="00E3083D" w:rsidP="00294101">
            <w:pPr>
              <w:rPr>
                <w:rFonts w:ascii="Verdana" w:eastAsia="MS Mincho" w:hAnsi="Verdana"/>
                <w:b/>
                <w:color w:val="0C1416"/>
                <w:sz w:val="18"/>
                <w:szCs w:val="18"/>
              </w:rPr>
            </w:pPr>
            <w:r w:rsidRPr="00155ECA">
              <w:rPr>
                <w:rFonts w:ascii="Verdana" w:eastAsia="MS Mincho" w:hAnsi="Verdana"/>
                <w:color w:val="0C1416"/>
                <w:sz w:val="18"/>
                <w:szCs w:val="18"/>
                <w:lang w:val="de-CH"/>
              </w:rPr>
              <w:br w:type="page"/>
            </w:r>
            <w:r w:rsidRPr="00155ECA">
              <w:rPr>
                <w:rFonts w:ascii="Verdana" w:eastAsia="MS Mincho" w:hAnsi="Verdana"/>
                <w:b/>
                <w:color w:val="0C1416"/>
                <w:sz w:val="18"/>
                <w:szCs w:val="18"/>
              </w:rPr>
              <w:t>Für weitere Informationen:</w:t>
            </w:r>
          </w:p>
          <w:p w14:paraId="0179C669" w14:textId="77777777" w:rsidR="00E3083D" w:rsidRPr="00155ECA" w:rsidRDefault="00E3083D" w:rsidP="00294101">
            <w:pPr>
              <w:contextualSpacing/>
              <w:rPr>
                <w:rFonts w:ascii="Verdana" w:eastAsia="MS Mincho" w:hAnsi="Verdana"/>
                <w:color w:val="0C1416"/>
                <w:sz w:val="18"/>
                <w:szCs w:val="18"/>
              </w:rPr>
            </w:pPr>
            <w:r w:rsidRPr="00155ECA">
              <w:rPr>
                <w:rFonts w:ascii="Verdana" w:eastAsia="MS Mincho" w:hAnsi="Verdana"/>
                <w:color w:val="0C1416"/>
                <w:sz w:val="18"/>
                <w:szCs w:val="18"/>
              </w:rPr>
              <w:t>Ralph Polligkeit</w:t>
            </w:r>
          </w:p>
          <w:p w14:paraId="37BD57A0" w14:textId="77777777" w:rsidR="00E3083D" w:rsidRPr="00155ECA" w:rsidRDefault="00E3083D" w:rsidP="00294101">
            <w:pPr>
              <w:contextualSpacing/>
              <w:rPr>
                <w:rFonts w:ascii="Verdana" w:eastAsia="MS Mincho" w:hAnsi="Verdana"/>
                <w:color w:val="0C1416"/>
                <w:sz w:val="18"/>
                <w:szCs w:val="18"/>
              </w:rPr>
            </w:pPr>
            <w:r w:rsidRPr="00155ECA">
              <w:rPr>
                <w:rFonts w:ascii="Verdana" w:eastAsia="MS Mincho" w:hAnsi="Verdana"/>
                <w:color w:val="0C1416"/>
                <w:sz w:val="18"/>
                <w:szCs w:val="18"/>
              </w:rPr>
              <w:t>Präsident Organisationskomitee / Turnierdirektor</w:t>
            </w:r>
          </w:p>
          <w:p w14:paraId="75D778C7" w14:textId="77777777" w:rsidR="00E3083D" w:rsidRPr="00155ECA" w:rsidRDefault="00E3083D" w:rsidP="00294101">
            <w:pPr>
              <w:contextualSpacing/>
              <w:rPr>
                <w:rFonts w:ascii="Verdana" w:eastAsia="MS Mincho" w:hAnsi="Verdana"/>
                <w:color w:val="0C1416"/>
                <w:sz w:val="18"/>
                <w:szCs w:val="18"/>
                <w:lang w:val="en-GB"/>
              </w:rPr>
            </w:pPr>
            <w:r w:rsidRPr="00155ECA">
              <w:rPr>
                <w:rFonts w:ascii="Verdana" w:eastAsia="MS Mincho" w:hAnsi="Verdana"/>
                <w:color w:val="0C1416"/>
                <w:sz w:val="18"/>
                <w:szCs w:val="18"/>
                <w:lang w:val="en-GB"/>
              </w:rPr>
              <w:t>Grand Resort Bad Ragaz</w:t>
            </w:r>
          </w:p>
          <w:p w14:paraId="664165EC" w14:textId="63F606C0" w:rsidR="00E3083D" w:rsidRPr="00155ECA" w:rsidRDefault="00E3083D" w:rsidP="00294101">
            <w:pPr>
              <w:contextualSpacing/>
              <w:rPr>
                <w:rFonts w:ascii="Verdana" w:eastAsia="MS Mincho" w:hAnsi="Verdana"/>
                <w:sz w:val="18"/>
                <w:szCs w:val="18"/>
                <w:lang w:val="en-US"/>
              </w:rPr>
            </w:pPr>
            <w:r w:rsidRPr="00155ECA">
              <w:rPr>
                <w:rFonts w:ascii="Verdana" w:eastAsia="MS Mincho" w:hAnsi="Verdana"/>
                <w:color w:val="0C1416"/>
                <w:sz w:val="18"/>
                <w:szCs w:val="18"/>
                <w:lang w:val="en-US"/>
              </w:rPr>
              <w:t>Tel. +41 81 303 37 17</w:t>
            </w:r>
            <w:r w:rsidR="00C36027" w:rsidRPr="00155ECA">
              <w:rPr>
                <w:rFonts w:ascii="Verdana" w:eastAsia="MS Mincho" w:hAnsi="Verdana"/>
                <w:color w:val="0C1416"/>
                <w:sz w:val="18"/>
                <w:szCs w:val="18"/>
                <w:lang w:val="en-US"/>
              </w:rPr>
              <w:br/>
            </w:r>
            <w:r w:rsidRPr="00155ECA">
              <w:rPr>
                <w:rFonts w:ascii="Verdana" w:eastAsia="MS Mincho" w:hAnsi="Verdana"/>
                <w:color w:val="0C1416"/>
                <w:sz w:val="18"/>
                <w:szCs w:val="18"/>
                <w:lang w:val="en-US"/>
              </w:rPr>
              <w:t>E</w:t>
            </w:r>
            <w:r w:rsidRPr="00155ECA">
              <w:rPr>
                <w:rFonts w:ascii="Verdana" w:eastAsia="MS Mincho" w:hAnsi="Verdana"/>
                <w:sz w:val="18"/>
                <w:szCs w:val="18"/>
                <w:lang w:val="en-US"/>
              </w:rPr>
              <w:t xml:space="preserve">-Mail: </w:t>
            </w:r>
            <w:hyperlink r:id="rId11" w:history="1">
              <w:r w:rsidRPr="00155ECA">
                <w:rPr>
                  <w:rFonts w:ascii="Verdana" w:eastAsia="MS Mincho" w:hAnsi="Verdana"/>
                  <w:color w:val="0000FF"/>
                  <w:sz w:val="18"/>
                  <w:szCs w:val="18"/>
                  <w:u w:val="single"/>
                  <w:lang w:val="en-US"/>
                </w:rPr>
                <w:t>ralph.polligkeit@resortragaz.ch</w:t>
              </w:r>
            </w:hyperlink>
          </w:p>
        </w:tc>
        <w:tc>
          <w:tcPr>
            <w:tcW w:w="4235" w:type="dxa"/>
            <w:shd w:val="clear" w:color="auto" w:fill="F5EEE1"/>
          </w:tcPr>
          <w:p w14:paraId="75F003D8" w14:textId="77777777" w:rsidR="00E3083D" w:rsidRPr="00155ECA" w:rsidRDefault="00E3083D" w:rsidP="00294101">
            <w:pPr>
              <w:rPr>
                <w:rFonts w:ascii="Verdana" w:eastAsia="MS Mincho" w:hAnsi="Verdana"/>
                <w:sz w:val="18"/>
                <w:szCs w:val="18"/>
                <w:lang w:val="en-US"/>
              </w:rPr>
            </w:pPr>
          </w:p>
          <w:p w14:paraId="5CE361CE" w14:textId="76CEED2A" w:rsidR="00E3083D" w:rsidRPr="00155ECA" w:rsidRDefault="00D25BE1" w:rsidP="00294101">
            <w:pPr>
              <w:rPr>
                <w:rFonts w:ascii="Verdana" w:eastAsia="MS Mincho" w:hAnsi="Verdana"/>
                <w:sz w:val="18"/>
                <w:szCs w:val="18"/>
              </w:rPr>
            </w:pPr>
            <w:r w:rsidRPr="00155ECA">
              <w:rPr>
                <w:rFonts w:ascii="Verdana" w:eastAsia="MS Mincho" w:hAnsi="Verdana"/>
                <w:color w:val="0C1416"/>
                <w:sz w:val="18"/>
                <w:szCs w:val="18"/>
                <w:lang w:val="en-GB"/>
              </w:rPr>
              <w:t>Melanie Skaro</w:t>
            </w:r>
            <w:r w:rsidRPr="00155ECA">
              <w:rPr>
                <w:rFonts w:ascii="Verdana" w:eastAsia="MS Mincho" w:hAnsi="Verdana"/>
                <w:color w:val="0C1416"/>
                <w:sz w:val="18"/>
                <w:szCs w:val="18"/>
                <w:lang w:val="en-GB"/>
              </w:rPr>
              <w:br/>
            </w:r>
            <w:r w:rsidRPr="00155ECA">
              <w:rPr>
                <w:rFonts w:ascii="Verdana" w:eastAsia="MS Mincho" w:hAnsi="Verdana"/>
                <w:color w:val="0C1416"/>
                <w:sz w:val="18"/>
                <w:szCs w:val="18"/>
                <w:lang w:val="de-CH"/>
              </w:rPr>
              <w:t>Mitglied</w:t>
            </w:r>
            <w:r w:rsidRPr="00155ECA">
              <w:rPr>
                <w:rFonts w:ascii="Verdana" w:eastAsia="MS Mincho" w:hAnsi="Verdana"/>
                <w:color w:val="0C1416"/>
                <w:sz w:val="18"/>
                <w:szCs w:val="18"/>
                <w:lang w:val="en-GB"/>
              </w:rPr>
              <w:t xml:space="preserve"> OK / Marketing Manager</w:t>
            </w:r>
            <w:r w:rsidRPr="00155ECA">
              <w:rPr>
                <w:rFonts w:ascii="Verdana" w:eastAsia="MS Mincho" w:hAnsi="Verdana"/>
                <w:color w:val="0C1416"/>
                <w:sz w:val="18"/>
                <w:szCs w:val="18"/>
                <w:lang w:val="en-GB"/>
              </w:rPr>
              <w:br/>
              <w:t>Golf Club Bad Ragaz</w:t>
            </w:r>
            <w:r w:rsidRPr="00155ECA">
              <w:rPr>
                <w:rFonts w:ascii="Verdana" w:eastAsia="MS Mincho" w:hAnsi="Verdana"/>
                <w:color w:val="0C1416"/>
                <w:sz w:val="18"/>
                <w:szCs w:val="18"/>
                <w:lang w:val="en-GB"/>
              </w:rPr>
              <w:br/>
              <w:t>Tel. +41 81 303 37 13</w:t>
            </w:r>
            <w:r w:rsidR="00C36027" w:rsidRPr="00155ECA">
              <w:rPr>
                <w:rFonts w:ascii="Verdana" w:eastAsia="MS Mincho" w:hAnsi="Verdana"/>
                <w:color w:val="0C1416"/>
                <w:sz w:val="18"/>
                <w:szCs w:val="18"/>
                <w:lang w:val="en-GB"/>
              </w:rPr>
              <w:br/>
            </w:r>
            <w:r w:rsidRPr="00155ECA">
              <w:rPr>
                <w:rFonts w:ascii="Verdana" w:eastAsia="MS Mincho" w:hAnsi="Verdana"/>
                <w:color w:val="0C1416"/>
                <w:sz w:val="18"/>
                <w:szCs w:val="18"/>
                <w:lang w:val="en-GB"/>
              </w:rPr>
              <w:t>E</w:t>
            </w:r>
            <w:r w:rsidR="00C36027" w:rsidRPr="00155ECA">
              <w:rPr>
                <w:rFonts w:ascii="Verdana" w:eastAsia="MS Mincho" w:hAnsi="Verdana"/>
                <w:color w:val="0C1416"/>
                <w:sz w:val="18"/>
                <w:szCs w:val="18"/>
                <w:lang w:val="en-GB"/>
              </w:rPr>
              <w:t>-</w:t>
            </w:r>
            <w:r w:rsidRPr="00155ECA">
              <w:rPr>
                <w:rFonts w:ascii="Verdana" w:eastAsia="MS Mincho" w:hAnsi="Verdana"/>
                <w:color w:val="0C1416"/>
                <w:sz w:val="18"/>
                <w:szCs w:val="18"/>
                <w:lang w:val="en-GB"/>
              </w:rPr>
              <w:t>Mail: </w:t>
            </w:r>
            <w:hyperlink r:id="rId12" w:history="1">
              <w:r w:rsidRPr="00155ECA">
                <w:rPr>
                  <w:rFonts w:ascii="Verdana" w:eastAsia="MS Mincho" w:hAnsi="Verdana"/>
                  <w:color w:val="0C1416"/>
                  <w:sz w:val="18"/>
                  <w:szCs w:val="18"/>
                  <w:lang w:val="en-GB"/>
                </w:rPr>
                <w:t>melanie.skaro@resortragaz.ch</w:t>
              </w:r>
            </w:hyperlink>
          </w:p>
        </w:tc>
      </w:tr>
      <w:tr w:rsidR="00E3083D" w:rsidRPr="00155ECA" w14:paraId="2EFA044A" w14:textId="77777777" w:rsidTr="00294101">
        <w:tc>
          <w:tcPr>
            <w:tcW w:w="9446" w:type="dxa"/>
            <w:gridSpan w:val="2"/>
            <w:shd w:val="clear" w:color="auto" w:fill="F5EEE1"/>
          </w:tcPr>
          <w:p w14:paraId="245A1590" w14:textId="77777777" w:rsidR="00E3083D" w:rsidRPr="00155ECA" w:rsidRDefault="00E3083D" w:rsidP="00294101">
            <w:pPr>
              <w:rPr>
                <w:rFonts w:ascii="Verdana" w:eastAsia="MS Mincho" w:hAnsi="Verdana"/>
                <w:sz w:val="18"/>
                <w:szCs w:val="18"/>
              </w:rPr>
            </w:pPr>
            <w:r w:rsidRPr="00155ECA">
              <w:rPr>
                <w:rFonts w:ascii="Verdana" w:eastAsia="MS Mincho" w:hAnsi="Verdana"/>
                <w:b/>
                <w:color w:val="000000"/>
                <w:sz w:val="18"/>
                <w:szCs w:val="18"/>
              </w:rPr>
              <w:t>Download der Mitteilung</w:t>
            </w:r>
            <w:r w:rsidRPr="00155ECA">
              <w:rPr>
                <w:rFonts w:ascii="Verdana" w:eastAsia="MS Mincho" w:hAnsi="Verdana"/>
                <w:color w:val="000000"/>
                <w:sz w:val="18"/>
                <w:szCs w:val="18"/>
              </w:rPr>
              <w:t xml:space="preserve"> (Word-Dokument und B</w:t>
            </w:r>
            <w:r w:rsidRPr="00155ECA">
              <w:rPr>
                <w:rFonts w:ascii="Verdana" w:eastAsia="MS Mincho" w:hAnsi="Verdana"/>
                <w:sz w:val="18"/>
                <w:szCs w:val="18"/>
              </w:rPr>
              <w:t xml:space="preserve">ilder): </w:t>
            </w:r>
            <w:hyperlink r:id="rId13" w:history="1">
              <w:r w:rsidRPr="00155ECA">
                <w:rPr>
                  <w:rFonts w:ascii="Verdana" w:eastAsia="MS Mincho" w:hAnsi="Verdana"/>
                  <w:color w:val="0000FF"/>
                  <w:sz w:val="18"/>
                  <w:szCs w:val="18"/>
                  <w:u w:val="single"/>
                </w:rPr>
                <w:t>www.swiss-seniors-open.ch</w:t>
              </w:r>
            </w:hyperlink>
          </w:p>
        </w:tc>
      </w:tr>
    </w:tbl>
    <w:p w14:paraId="271C02EC" w14:textId="77777777" w:rsidR="00E3083D" w:rsidRPr="00155ECA" w:rsidRDefault="00E3083D" w:rsidP="001D5C26">
      <w:pPr>
        <w:rPr>
          <w:rFonts w:ascii="Verdana" w:hAnsi="Verdana"/>
          <w:sz w:val="18"/>
          <w:szCs w:val="18"/>
        </w:rPr>
      </w:pPr>
    </w:p>
    <w:sectPr w:rsidR="00E3083D" w:rsidRPr="00155ECA" w:rsidSect="0011016F">
      <w:headerReference w:type="default" r:id="rId14"/>
      <w:footerReference w:type="default" r:id="rId15"/>
      <w:pgSz w:w="11900" w:h="16840"/>
      <w:pgMar w:top="3234" w:right="1417" w:bottom="1134" w:left="1417" w:header="720" w:footer="2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07A9" w14:textId="77777777" w:rsidR="00324F31" w:rsidRDefault="00324F31" w:rsidP="00A273CC">
      <w:r>
        <w:separator/>
      </w:r>
    </w:p>
  </w:endnote>
  <w:endnote w:type="continuationSeparator" w:id="0">
    <w:p w14:paraId="7D7772A5" w14:textId="77777777" w:rsidR="00324F31" w:rsidRDefault="00324F31" w:rsidP="00A273CC">
      <w:r>
        <w:continuationSeparator/>
      </w:r>
    </w:p>
  </w:endnote>
  <w:endnote w:type="continuationNotice" w:id="1">
    <w:p w14:paraId="4F922591" w14:textId="77777777" w:rsidR="00324F31" w:rsidRDefault="00324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D684" w14:textId="3FD873DF" w:rsidR="00A273CC" w:rsidRDefault="00A273CC">
    <w:pPr>
      <w:pStyle w:val="Fuzeile"/>
    </w:pPr>
    <w:r>
      <w:rPr>
        <w:noProof/>
      </w:rPr>
      <w:drawing>
        <wp:anchor distT="0" distB="0" distL="114300" distR="114300" simplePos="0" relativeHeight="251658241" behindDoc="1" locked="0" layoutInCell="1" allowOverlap="1" wp14:anchorId="0271AF8C" wp14:editId="769E8A22">
          <wp:simplePos x="0" y="0"/>
          <wp:positionH relativeFrom="margin">
            <wp:posOffset>-886147</wp:posOffset>
          </wp:positionH>
          <wp:positionV relativeFrom="page">
            <wp:align>bottom</wp:align>
          </wp:positionV>
          <wp:extent cx="7444853" cy="1068265"/>
          <wp:effectExtent l="0" t="0" r="3810" b="0"/>
          <wp:wrapNone/>
          <wp:docPr id="76957933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7444853" cy="10682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2DB7" w14:textId="77777777" w:rsidR="00324F31" w:rsidRDefault="00324F31" w:rsidP="00A273CC">
      <w:r>
        <w:separator/>
      </w:r>
    </w:p>
  </w:footnote>
  <w:footnote w:type="continuationSeparator" w:id="0">
    <w:p w14:paraId="79E79915" w14:textId="77777777" w:rsidR="00324F31" w:rsidRDefault="00324F31" w:rsidP="00A273CC">
      <w:r>
        <w:continuationSeparator/>
      </w:r>
    </w:p>
  </w:footnote>
  <w:footnote w:type="continuationNotice" w:id="1">
    <w:p w14:paraId="2F00F2F4" w14:textId="77777777" w:rsidR="00324F31" w:rsidRDefault="00324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94F6" w14:textId="77777777" w:rsidR="00A273CC" w:rsidRDefault="00A273CC">
    <w:pPr>
      <w:pStyle w:val="Kopfzeile"/>
    </w:pPr>
    <w:r>
      <w:rPr>
        <w:noProof/>
      </w:rPr>
      <w:drawing>
        <wp:anchor distT="0" distB="0" distL="114300" distR="114300" simplePos="0" relativeHeight="251658240" behindDoc="1" locked="0" layoutInCell="1" allowOverlap="1" wp14:anchorId="1DC2D43A" wp14:editId="565E96D3">
          <wp:simplePos x="0" y="0"/>
          <wp:positionH relativeFrom="page">
            <wp:posOffset>0</wp:posOffset>
          </wp:positionH>
          <wp:positionV relativeFrom="page">
            <wp:posOffset>0</wp:posOffset>
          </wp:positionV>
          <wp:extent cx="7562084" cy="1054878"/>
          <wp:effectExtent l="0" t="0" r="0" b="0"/>
          <wp:wrapNone/>
          <wp:docPr id="112071029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tretch>
                    <a:fillRect/>
                  </a:stretch>
                </pic:blipFill>
                <pic:spPr>
                  <a:xfrm>
                    <a:off x="0" y="0"/>
                    <a:ext cx="7562084" cy="105487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C"/>
    <w:rsid w:val="000148FA"/>
    <w:rsid w:val="00054CA3"/>
    <w:rsid w:val="000B0B05"/>
    <w:rsid w:val="000D30DA"/>
    <w:rsid w:val="000E6AED"/>
    <w:rsid w:val="00105C7F"/>
    <w:rsid w:val="0011016F"/>
    <w:rsid w:val="00117EF4"/>
    <w:rsid w:val="00131483"/>
    <w:rsid w:val="00155ECA"/>
    <w:rsid w:val="00174092"/>
    <w:rsid w:val="00180A2D"/>
    <w:rsid w:val="001B008A"/>
    <w:rsid w:val="001B05B8"/>
    <w:rsid w:val="001D29C9"/>
    <w:rsid w:val="001D5C26"/>
    <w:rsid w:val="0027573F"/>
    <w:rsid w:val="002822BD"/>
    <w:rsid w:val="002957CF"/>
    <w:rsid w:val="002A4C9D"/>
    <w:rsid w:val="002A4FCB"/>
    <w:rsid w:val="002C17EB"/>
    <w:rsid w:val="002F7A80"/>
    <w:rsid w:val="00324F31"/>
    <w:rsid w:val="00335E6F"/>
    <w:rsid w:val="0033760D"/>
    <w:rsid w:val="003429FB"/>
    <w:rsid w:val="003924EE"/>
    <w:rsid w:val="003E1C31"/>
    <w:rsid w:val="004645B2"/>
    <w:rsid w:val="004754DA"/>
    <w:rsid w:val="00495AC1"/>
    <w:rsid w:val="005017D6"/>
    <w:rsid w:val="00507988"/>
    <w:rsid w:val="00520D72"/>
    <w:rsid w:val="0055436F"/>
    <w:rsid w:val="005870D8"/>
    <w:rsid w:val="005A3BCF"/>
    <w:rsid w:val="005B0E37"/>
    <w:rsid w:val="005B6B5C"/>
    <w:rsid w:val="0066011F"/>
    <w:rsid w:val="0067076D"/>
    <w:rsid w:val="006A511B"/>
    <w:rsid w:val="00700C2F"/>
    <w:rsid w:val="0070364A"/>
    <w:rsid w:val="00727BF5"/>
    <w:rsid w:val="007846C5"/>
    <w:rsid w:val="007B0DD1"/>
    <w:rsid w:val="007D2048"/>
    <w:rsid w:val="007F6690"/>
    <w:rsid w:val="00801BC5"/>
    <w:rsid w:val="00815F8C"/>
    <w:rsid w:val="008578DC"/>
    <w:rsid w:val="008D38AA"/>
    <w:rsid w:val="008F16CD"/>
    <w:rsid w:val="00925CAB"/>
    <w:rsid w:val="0094407F"/>
    <w:rsid w:val="009D7DA2"/>
    <w:rsid w:val="00A273CC"/>
    <w:rsid w:val="00A50AA2"/>
    <w:rsid w:val="00A76444"/>
    <w:rsid w:val="00AA49F0"/>
    <w:rsid w:val="00AD0158"/>
    <w:rsid w:val="00AF26B5"/>
    <w:rsid w:val="00B56028"/>
    <w:rsid w:val="00BA6D55"/>
    <w:rsid w:val="00C21CB9"/>
    <w:rsid w:val="00C224B8"/>
    <w:rsid w:val="00C36027"/>
    <w:rsid w:val="00C6052F"/>
    <w:rsid w:val="00C771BD"/>
    <w:rsid w:val="00CB4287"/>
    <w:rsid w:val="00CC4B4B"/>
    <w:rsid w:val="00CE10EA"/>
    <w:rsid w:val="00CF1EB0"/>
    <w:rsid w:val="00D13133"/>
    <w:rsid w:val="00D25BE1"/>
    <w:rsid w:val="00D63585"/>
    <w:rsid w:val="00D85DDC"/>
    <w:rsid w:val="00DA0820"/>
    <w:rsid w:val="00DC2CC5"/>
    <w:rsid w:val="00DC6698"/>
    <w:rsid w:val="00DE756B"/>
    <w:rsid w:val="00E206F0"/>
    <w:rsid w:val="00E3083D"/>
    <w:rsid w:val="00E455C0"/>
    <w:rsid w:val="00E5468A"/>
    <w:rsid w:val="00E71262"/>
    <w:rsid w:val="00E81AB6"/>
    <w:rsid w:val="00EE326A"/>
    <w:rsid w:val="00F333D9"/>
    <w:rsid w:val="00F4083F"/>
    <w:rsid w:val="00FF31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7EAF87"/>
  <w15:docId w15:val="{25350F96-9E97-B142-8034-8E59116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3CC"/>
    <w:pPr>
      <w:tabs>
        <w:tab w:val="center" w:pos="4536"/>
        <w:tab w:val="right" w:pos="9072"/>
      </w:tabs>
    </w:pPr>
  </w:style>
  <w:style w:type="character" w:customStyle="1" w:styleId="KopfzeileZchn">
    <w:name w:val="Kopfzeile Zchn"/>
    <w:basedOn w:val="Absatz-Standardschriftart"/>
    <w:link w:val="Kopfzeile"/>
    <w:uiPriority w:val="99"/>
    <w:rsid w:val="00A273CC"/>
    <w:rPr>
      <w:sz w:val="24"/>
      <w:lang w:eastAsia="de-DE"/>
    </w:rPr>
  </w:style>
  <w:style w:type="paragraph" w:styleId="Fuzeile">
    <w:name w:val="footer"/>
    <w:basedOn w:val="Standard"/>
    <w:link w:val="FuzeileZchn"/>
    <w:uiPriority w:val="99"/>
    <w:unhideWhenUsed/>
    <w:rsid w:val="00A273CC"/>
    <w:pPr>
      <w:tabs>
        <w:tab w:val="center" w:pos="4536"/>
        <w:tab w:val="right" w:pos="9072"/>
      </w:tabs>
    </w:pPr>
  </w:style>
  <w:style w:type="character" w:customStyle="1" w:styleId="FuzeileZchn">
    <w:name w:val="Fußzeile Zchn"/>
    <w:basedOn w:val="Absatz-Standardschriftart"/>
    <w:link w:val="Fuzeile"/>
    <w:uiPriority w:val="99"/>
    <w:rsid w:val="00A273CC"/>
    <w:rPr>
      <w:sz w:val="24"/>
      <w:lang w:eastAsia="de-DE"/>
    </w:rPr>
  </w:style>
  <w:style w:type="paragraph" w:styleId="Sprechblasentext">
    <w:name w:val="Balloon Text"/>
    <w:basedOn w:val="Standard"/>
    <w:link w:val="SprechblasentextZchn"/>
    <w:uiPriority w:val="99"/>
    <w:semiHidden/>
    <w:unhideWhenUsed/>
    <w:rsid w:val="00A273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73CC"/>
    <w:rPr>
      <w:rFonts w:ascii="Lucida Grande" w:hAnsi="Lucida Grande"/>
      <w:sz w:val="18"/>
      <w:szCs w:val="18"/>
      <w:lang w:eastAsia="de-DE"/>
    </w:rPr>
  </w:style>
  <w:style w:type="character" w:styleId="Hyperlink">
    <w:name w:val="Hyperlink"/>
    <w:basedOn w:val="Absatz-Standardschriftart"/>
    <w:uiPriority w:val="99"/>
    <w:unhideWhenUsed/>
    <w:rsid w:val="00DC6698"/>
    <w:rPr>
      <w:color w:val="auto"/>
      <w:u w:val="none"/>
    </w:rPr>
  </w:style>
  <w:style w:type="paragraph" w:styleId="Titel">
    <w:name w:val="Title"/>
    <w:basedOn w:val="Standard"/>
    <w:next w:val="Standard"/>
    <w:link w:val="TitelZchn"/>
    <w:uiPriority w:val="10"/>
    <w:qFormat/>
    <w:rsid w:val="00DC6698"/>
    <w:pPr>
      <w:spacing w:after="300"/>
      <w:contextualSpacing/>
    </w:pPr>
    <w:rPr>
      <w:rFonts w:asciiTheme="majorHAnsi" w:eastAsiaTheme="majorEastAsia" w:hAnsiTheme="majorHAnsi" w:cstheme="majorBidi"/>
      <w:color w:val="FF0000"/>
      <w:kern w:val="28"/>
      <w:sz w:val="52"/>
      <w:szCs w:val="52"/>
      <w:lang w:val="de-CH" w:eastAsia="en-US"/>
    </w:rPr>
  </w:style>
  <w:style w:type="character" w:customStyle="1" w:styleId="TitelZchn">
    <w:name w:val="Titel Zchn"/>
    <w:basedOn w:val="Absatz-Standardschriftart"/>
    <w:link w:val="Titel"/>
    <w:uiPriority w:val="10"/>
    <w:rsid w:val="00DC6698"/>
    <w:rPr>
      <w:rFonts w:asciiTheme="majorHAnsi" w:eastAsiaTheme="majorEastAsia" w:hAnsiTheme="majorHAnsi" w:cstheme="majorBidi"/>
      <w:color w:val="FF0000"/>
      <w:kern w:val="28"/>
      <w:sz w:val="52"/>
      <w:szCs w:val="52"/>
      <w:lang w:val="de-CH" w:eastAsia="en-US"/>
    </w:rPr>
  </w:style>
  <w:style w:type="paragraph" w:styleId="Untertitel">
    <w:name w:val="Subtitle"/>
    <w:basedOn w:val="Standard"/>
    <w:next w:val="Standard"/>
    <w:link w:val="UntertitelZchn"/>
    <w:uiPriority w:val="11"/>
    <w:rsid w:val="00E81AB6"/>
    <w:pPr>
      <w:numPr>
        <w:ilvl w:val="1"/>
      </w:numPr>
      <w:spacing w:line="300" w:lineRule="atLeast"/>
    </w:pPr>
    <w:rPr>
      <w:rFonts w:asciiTheme="minorHAnsi" w:hAnsiTheme="minorHAnsi" w:cstheme="minorBidi"/>
      <w:color w:val="000000" w:themeColor="text1"/>
      <w:sz w:val="20"/>
      <w:szCs w:val="22"/>
      <w:lang w:val="de-CH" w:eastAsia="en-US"/>
    </w:rPr>
  </w:style>
  <w:style w:type="character" w:customStyle="1" w:styleId="UntertitelZchn">
    <w:name w:val="Untertitel Zchn"/>
    <w:basedOn w:val="Absatz-Standardschriftart"/>
    <w:link w:val="Untertitel"/>
    <w:uiPriority w:val="11"/>
    <w:rsid w:val="00E81AB6"/>
    <w:rPr>
      <w:rFonts w:asciiTheme="minorHAnsi" w:hAnsiTheme="minorHAnsi" w:cstheme="minorBidi"/>
      <w:color w:val="000000" w:themeColor="text1"/>
      <w:szCs w:val="22"/>
      <w:lang w:val="de-CH" w:eastAsia="en-US"/>
    </w:rPr>
  </w:style>
  <w:style w:type="character" w:styleId="Fett">
    <w:name w:val="Strong"/>
    <w:basedOn w:val="Absatz-Standardschriftart"/>
    <w:uiPriority w:val="22"/>
    <w:qFormat/>
    <w:rsid w:val="00D25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14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wiss-seniors-open.ch"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lanie.skaro@resortragaz.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lph.polligkeit@resortragaz.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acebook.com/SwissSeniorsOpen" TargetMode="External"/><Relationship Id="rId4" Type="http://schemas.openxmlformats.org/officeDocument/2006/relationships/styles" Target="styles.xml"/><Relationship Id="rId9" Type="http://schemas.openxmlformats.org/officeDocument/2006/relationships/hyperlink" Target="http://www.swiss-seniors-open.c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693d35-9441-43a6-a74f-d93e50d828e7">
      <Terms xmlns="http://schemas.microsoft.com/office/infopath/2007/PartnerControls"/>
    </lcf76f155ced4ddcb4097134ff3c332f>
    <_ip_UnifiedCompliancePolicyProperties xmlns="http://schemas.microsoft.com/sharepoint/v3" xsi:nil="true"/>
    <TaxCatchAll xmlns="dd758342-5201-48ba-b5fa-2877930ec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5DC3C19E222F4BBE552B26F2012C5F" ma:contentTypeVersion="20" ma:contentTypeDescription="Ein neues Dokument erstellen." ma:contentTypeScope="" ma:versionID="e0412d5f40fbfe24fbd16785b5c7d3f5">
  <xsd:schema xmlns:xsd="http://www.w3.org/2001/XMLSchema" xmlns:xs="http://www.w3.org/2001/XMLSchema" xmlns:p="http://schemas.microsoft.com/office/2006/metadata/properties" xmlns:ns1="http://schemas.microsoft.com/sharepoint/v3" xmlns:ns2="1e693d35-9441-43a6-a74f-d93e50d828e7" xmlns:ns3="dd758342-5201-48ba-b5fa-2877930ec35f" targetNamespace="http://schemas.microsoft.com/office/2006/metadata/properties" ma:root="true" ma:fieldsID="adedd24a499bb01f963db6fd91d1d7fb" ns1:_="" ns2:_="" ns3:_="">
    <xsd:import namespace="http://schemas.microsoft.com/sharepoint/v3"/>
    <xsd:import namespace="1e693d35-9441-43a6-a74f-d93e50d828e7"/>
    <xsd:import namespace="dd758342-5201-48ba-b5fa-2877930ec3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93d35-9441-43a6-a74f-d93e50d82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3df50415-92c2-4796-920d-e87a476165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58342-5201-48ba-b5fa-2877930ec35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6da6aba4-69b3-4ef5-be24-3cc47478dbde}" ma:internalName="TaxCatchAll" ma:showField="CatchAllData" ma:web="dd758342-5201-48ba-b5fa-2877930ec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9F727-56F8-42FA-B9CA-B0ACB4EDD694}">
  <ds:schemaRefs>
    <ds:schemaRef ds:uri="http://schemas.microsoft.com/sharepoint/v3/contenttype/forms"/>
  </ds:schemaRefs>
</ds:datastoreItem>
</file>

<file path=customXml/itemProps2.xml><?xml version="1.0" encoding="utf-8"?>
<ds:datastoreItem xmlns:ds="http://schemas.openxmlformats.org/officeDocument/2006/customXml" ds:itemID="{DC50F9BE-9D7D-46C2-BBBA-629BB82BC850}">
  <ds:schemaRefs>
    <ds:schemaRef ds:uri="http://schemas.microsoft.com/office/2006/metadata/properties"/>
    <ds:schemaRef ds:uri="http://schemas.microsoft.com/office/infopath/2007/PartnerControls"/>
    <ds:schemaRef ds:uri="http://schemas.microsoft.com/sharepoint/v3"/>
    <ds:schemaRef ds:uri="1e693d35-9441-43a6-a74f-d93e50d828e7"/>
    <ds:schemaRef ds:uri="dd758342-5201-48ba-b5fa-2877930ec35f"/>
  </ds:schemaRefs>
</ds:datastoreItem>
</file>

<file path=customXml/itemProps3.xml><?xml version="1.0" encoding="utf-8"?>
<ds:datastoreItem xmlns:ds="http://schemas.openxmlformats.org/officeDocument/2006/customXml" ds:itemID="{636D22C6-B71E-4ACC-B74F-DE9C654D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693d35-9441-43a6-a74f-d93e50d828e7"/>
    <ds:schemaRef ds:uri="dd758342-5201-48ba-b5fa-2877930ec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4115</Characters>
  <Application>Microsoft Office Word</Application>
  <DocSecurity>0</DocSecurity>
  <Lines>34</Lines>
  <Paragraphs>9</Paragraphs>
  <ScaleCrop>false</ScaleCrop>
  <Company>Grand Resort Bad Ragaz AG</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Adverta AG</dc:creator>
  <cp:lastModifiedBy>Skaro Melanie</cp:lastModifiedBy>
  <cp:revision>26</cp:revision>
  <cp:lastPrinted>2024-07-12T18:26:00Z</cp:lastPrinted>
  <dcterms:created xsi:type="dcterms:W3CDTF">2024-07-03T07:11:00Z</dcterms:created>
  <dcterms:modified xsi:type="dcterms:W3CDTF">2024-07-13T17:41:00Z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0x010100055DC3C19E222F4BBE552B26F2012C5F</vt:lpwstr>
  </property>
  <property fmtid="{D5CDD505-2E9C-101B-9397-08002B2CF9AE}" pid="3" name="MediaServiceImageTags">
    <vt:lpwstr/>
  </property>
</Properties>
</file>